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6A0">
      <w:pPr>
        <w:pStyle w:val="1"/>
        <w:rPr>
          <w:rFonts w:eastAsia="Times New Roman"/>
        </w:rPr>
      </w:pPr>
      <w:r>
        <w:rPr>
          <w:rFonts w:eastAsia="Times New Roman"/>
        </w:rPr>
        <w:t>Лицензия на виды деятельности в области использования атомной энергии</w:t>
      </w:r>
    </w:p>
    <w:p w:rsidR="00000000" w:rsidRDefault="006536A0">
      <w:pPr>
        <w:pStyle w:val="right"/>
      </w:pPr>
      <w:r>
        <w:t>Приложение к Приказу Федеральной службы по экологическому, технологическому и атомному надзору от 8 февраля 2005 г. N 82</w:t>
      </w:r>
    </w:p>
    <w:p w:rsidR="00000000" w:rsidRDefault="0065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6A0">
      <w:pPr>
        <w:pStyle w:val="HTML"/>
      </w:pPr>
      <w:r>
        <w:t xml:space="preserve">               </w:t>
      </w:r>
      <w:r>
        <w:t>Структура бланка заполнения лицензии,</w:t>
      </w:r>
    </w:p>
    <w:p w:rsidR="00000000" w:rsidRDefault="006536A0">
      <w:pPr>
        <w:pStyle w:val="HTML"/>
      </w:pPr>
      <w:r>
        <w:t>выдаваемой на виды деятельности в области использования</w:t>
      </w:r>
    </w:p>
    <w:p w:rsidR="00000000" w:rsidRDefault="006536A0">
      <w:pPr>
        <w:pStyle w:val="HTML"/>
      </w:pPr>
      <w:r>
        <w:t>атомной энергии</w:t>
      </w:r>
    </w:p>
    <w:p w:rsidR="00000000" w:rsidRDefault="006536A0">
      <w:pPr>
        <w:pStyle w:val="HTML"/>
      </w:pPr>
    </w:p>
    <w:p w:rsidR="00000000" w:rsidRDefault="006536A0">
      <w:pPr>
        <w:pStyle w:val="HTML"/>
      </w:pPr>
      <w:r>
        <w:t>Государственный герб Российской Федерации</w:t>
      </w:r>
    </w:p>
    <w:p w:rsidR="00000000" w:rsidRDefault="006536A0">
      <w:pPr>
        <w:pStyle w:val="HTML"/>
      </w:pPr>
    </w:p>
    <w:p w:rsidR="00000000" w:rsidRDefault="006536A0">
      <w:pPr>
        <w:pStyle w:val="HTML"/>
      </w:pPr>
      <w:r>
        <w:t>ФЕДЕРАЛЬНАЯ СЛУЖБА</w:t>
      </w:r>
    </w:p>
    <w:p w:rsidR="00000000" w:rsidRDefault="006536A0">
      <w:pPr>
        <w:pStyle w:val="HTML"/>
      </w:pPr>
      <w:r>
        <w:t>ПО ЭКОЛОГИЧЕСКОМУ, ТЕХНОЛОГИЧЕСКОМУ И АТОМНОМУ НАДЗОРУ</w:t>
      </w:r>
    </w:p>
    <w:p w:rsidR="00000000" w:rsidRDefault="006536A0">
      <w:pPr>
        <w:pStyle w:val="HTML"/>
      </w:pPr>
    </w:p>
    <w:p w:rsidR="00000000" w:rsidRDefault="006536A0">
      <w:pPr>
        <w:pStyle w:val="HTML"/>
      </w:pPr>
      <w:r>
        <w:t>ЛИЦЕНЗИЯ</w:t>
      </w:r>
    </w:p>
    <w:p w:rsidR="00000000" w:rsidRDefault="006536A0">
      <w:pPr>
        <w:pStyle w:val="HTML"/>
      </w:pPr>
    </w:p>
    <w:p w:rsidR="00000000" w:rsidRDefault="006536A0">
      <w:pPr>
        <w:pStyle w:val="HTML"/>
      </w:pPr>
      <w:r>
        <w:t>Регистрационный н</w:t>
      </w:r>
      <w:r>
        <w:t>омер</w:t>
      </w:r>
    </w:p>
    <w:p w:rsidR="00000000" w:rsidRDefault="006536A0">
      <w:pPr>
        <w:pStyle w:val="HTML"/>
      </w:pPr>
    </w:p>
    <w:p w:rsidR="00000000" w:rsidRDefault="006536A0">
      <w:pPr>
        <w:pStyle w:val="HTML"/>
      </w:pPr>
      <w:r>
        <w:t>Лицензия выдана</w:t>
      </w:r>
    </w:p>
    <w:p w:rsidR="00000000" w:rsidRDefault="006536A0">
      <w:pPr>
        <w:pStyle w:val="HTML"/>
      </w:pPr>
    </w:p>
    <w:p w:rsidR="00000000" w:rsidRDefault="006536A0">
      <w:pPr>
        <w:pStyle w:val="HTML"/>
      </w:pPr>
      <w:r>
        <w:t>Юридический адрес лицензиата:</w:t>
      </w:r>
    </w:p>
    <w:p w:rsidR="00000000" w:rsidRDefault="006536A0">
      <w:pPr>
        <w:pStyle w:val="HTML"/>
      </w:pPr>
    </w:p>
    <w:p w:rsidR="00000000" w:rsidRDefault="006536A0">
      <w:pPr>
        <w:pStyle w:val="HTML"/>
      </w:pPr>
      <w:r>
        <w:t>Лицензия дает право</w:t>
      </w:r>
    </w:p>
    <w:p w:rsidR="00000000" w:rsidRDefault="006536A0">
      <w:pPr>
        <w:pStyle w:val="HTML"/>
      </w:pPr>
    </w:p>
    <w:p w:rsidR="00000000" w:rsidRDefault="006536A0">
      <w:pPr>
        <w:pStyle w:val="HTML"/>
      </w:pPr>
      <w:r>
        <w:t>Основание для выдачи лицензии:</w:t>
      </w:r>
    </w:p>
    <w:p w:rsidR="00000000" w:rsidRDefault="006536A0">
      <w:pPr>
        <w:pStyle w:val="HTML"/>
      </w:pPr>
    </w:p>
    <w:p w:rsidR="00000000" w:rsidRDefault="006536A0">
      <w:pPr>
        <w:pStyle w:val="HTML"/>
      </w:pPr>
      <w:r>
        <w:t>Срок действия лицензии</w:t>
      </w:r>
    </w:p>
    <w:p w:rsidR="00000000" w:rsidRDefault="006536A0">
      <w:pPr>
        <w:pStyle w:val="HTML"/>
      </w:pPr>
    </w:p>
    <w:p w:rsidR="00000000" w:rsidRDefault="006536A0">
      <w:pPr>
        <w:pStyle w:val="HTML"/>
      </w:pPr>
      <w:r>
        <w:t>Лицензия действует при соблюдении прилагаемых условий</w:t>
      </w:r>
    </w:p>
    <w:p w:rsidR="00000000" w:rsidRDefault="006536A0">
      <w:pPr>
        <w:pStyle w:val="HTML"/>
      </w:pPr>
      <w:r>
        <w:t>действия лицензии, являющихся ее неотъемлемой частью</w:t>
      </w:r>
    </w:p>
    <w:p w:rsidR="00000000" w:rsidRDefault="006536A0">
      <w:pPr>
        <w:pStyle w:val="HTML"/>
      </w:pPr>
    </w:p>
    <w:p w:rsidR="00000000" w:rsidRDefault="006536A0">
      <w:pPr>
        <w:pStyle w:val="HTML"/>
      </w:pPr>
      <w:r>
        <w:t xml:space="preserve">М.П.            </w:t>
      </w:r>
      <w:r>
        <w:t xml:space="preserve">    Руководитель</w:t>
      </w:r>
    </w:p>
    <w:p w:rsidR="00000000" w:rsidRDefault="006536A0">
      <w:pPr>
        <w:pStyle w:val="HTML"/>
      </w:pPr>
      <w:r>
        <w:t>органа лицензирования</w:t>
      </w:r>
    </w:p>
    <w:p w:rsidR="00000000" w:rsidRDefault="0065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6A0">
      <w:pPr>
        <w:pStyle w:val="right"/>
      </w:pPr>
      <w:r>
        <w:t>Источник - Приказ Ростехнадзора от 08.02.2005 № 82</w:t>
      </w:r>
    </w:p>
    <w:p w:rsidR="00000000" w:rsidRDefault="00653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https://порядокправа.рф/obrazecy/licenziya_na_vidy_deyatelnosti_v_oblasti_ispolzovaniya_atomnoj_energii.htm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A0"/>
    <w:rsid w:val="0065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165B7-BA6E-4992-90D7-31194CEA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vidy_deyatelnosti_v_oblasti_ispolzovaniya_atomn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виды деятельности в области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2022-08-10T00:49:00Z</dcterms:created>
  <dcterms:modified xsi:type="dcterms:W3CDTF">2022-08-10T00:49:00Z</dcterms:modified>
</cp:coreProperties>
</file>