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AC9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Квалификационные требования, предъявляемые к педагогическим работникам организаций дополнительного профессионального образования (общие положения)</w:t>
      </w:r>
    </w:p>
    <w:p w:rsidR="00000000" w:rsidRDefault="00F83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AC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Квалификационные требования, </w:t>
      </w:r>
      <w:r>
        <w:rPr>
          <w:rFonts w:eastAsia="Times New Roman"/>
        </w:rPr>
        <w:t>предъявляемые к педагогическим работникам организаций дополнительного профессионального образования</w:t>
      </w:r>
    </w:p>
    <w:p w:rsidR="00000000" w:rsidRDefault="00F83AC9">
      <w:pPr>
        <w:pStyle w:val="just"/>
      </w:pPr>
      <w:r>
        <w:t>Педагогический работник - физическое лицо, которое состоит в трудовых, служебных отношениях с организацией, осуществляющей образовательную деятельность, и в</w:t>
      </w:r>
      <w:r>
        <w:t>ыполняет обязанности по обучению, воспитанию обучающихся и (или) организации образовательной деятельности.</w:t>
      </w:r>
    </w:p>
    <w:p w:rsidR="00000000" w:rsidRDefault="00F83AC9">
      <w:pPr>
        <w:pStyle w:val="just"/>
      </w:pPr>
      <w:r>
        <w:t xml:space="preserve">Педагогический работник образовательной организации - высокообразованная, всесторонне развитая личность, обладающая профессиональной компетентностью </w:t>
      </w:r>
      <w:r>
        <w:t>и способностью к самосовершенствованию.</w:t>
      </w:r>
    </w:p>
    <w:p w:rsidR="00000000" w:rsidRDefault="00F83AC9">
      <w:pPr>
        <w:pStyle w:val="just"/>
      </w:pPr>
      <w:r>
        <w:t>Педагогический работник образовательной организации должен иметь достаточный уровень профессионального образования, необходимый ему для работы по занимаемой должности.</w:t>
      </w:r>
    </w:p>
    <w:p w:rsidR="00000000" w:rsidRDefault="00F83AC9">
      <w:pPr>
        <w:pStyle w:val="just"/>
      </w:pPr>
      <w:r>
        <w:t>1. Специальные (профессиональные) знания.</w:t>
      </w:r>
    </w:p>
    <w:p w:rsidR="00000000" w:rsidRDefault="00F83AC9">
      <w:pPr>
        <w:pStyle w:val="just"/>
      </w:pPr>
      <w:r>
        <w:t>Педаго</w:t>
      </w:r>
      <w:r>
        <w:t>гический работник образовательной организации должен:</w:t>
      </w:r>
    </w:p>
    <w:p w:rsidR="00000000" w:rsidRDefault="00F83AC9">
      <w:pPr>
        <w:pStyle w:val="just"/>
      </w:pPr>
      <w:r>
        <w:t>а) иметь глубокие теоретические и практические знания в области преподаваемых дисциплин;</w:t>
      </w:r>
    </w:p>
    <w:p w:rsidR="00000000" w:rsidRDefault="00F83AC9">
      <w:pPr>
        <w:pStyle w:val="just"/>
      </w:pPr>
      <w:r>
        <w:t>б) иметь глубокие знания методического и психолого-педагогического аспектов преподавания дисциплин;</w:t>
      </w:r>
    </w:p>
    <w:p w:rsidR="00000000" w:rsidRDefault="00F83AC9">
      <w:pPr>
        <w:pStyle w:val="just"/>
      </w:pPr>
      <w:r>
        <w:t>в) разбиратьс</w:t>
      </w:r>
      <w:r>
        <w:t>я в современных научных и практических проблемах преподаваемых дисциплин;</w:t>
      </w:r>
    </w:p>
    <w:p w:rsidR="00000000" w:rsidRDefault="00F83AC9">
      <w:pPr>
        <w:pStyle w:val="just"/>
      </w:pPr>
      <w:r>
        <w:t>г) знать и учитывать прогрессивные тенденции, складывающиеся в процессе преподавания дисциплин в настоящее время;</w:t>
      </w:r>
    </w:p>
    <w:p w:rsidR="00000000" w:rsidRDefault="00F83AC9">
      <w:pPr>
        <w:pStyle w:val="just"/>
      </w:pPr>
      <w:r>
        <w:t>д) иметь обширные знания, необходимые для увязки преподаваемых дисци</w:t>
      </w:r>
      <w:r>
        <w:t>плин с другими родственными учебными дисциплинами;</w:t>
      </w:r>
    </w:p>
    <w:p w:rsidR="00000000" w:rsidRDefault="00F83AC9">
      <w:pPr>
        <w:pStyle w:val="just"/>
      </w:pPr>
      <w:r>
        <w:t>е) знать содержание и требования учебных и рабочих программ, а также методических записок к ним.</w:t>
      </w:r>
    </w:p>
    <w:p w:rsidR="00000000" w:rsidRDefault="00F83AC9">
      <w:pPr>
        <w:pStyle w:val="just"/>
      </w:pPr>
      <w:r>
        <w:lastRenderedPageBreak/>
        <w:t>2. Умения.</w:t>
      </w:r>
    </w:p>
    <w:p w:rsidR="00000000" w:rsidRDefault="00F83AC9">
      <w:pPr>
        <w:pStyle w:val="just"/>
      </w:pPr>
      <w:r>
        <w:t>Педагогический работник образовательной организации должен уметь:</w:t>
      </w:r>
    </w:p>
    <w:p w:rsidR="00000000" w:rsidRDefault="00F83AC9">
      <w:pPr>
        <w:pStyle w:val="just"/>
      </w:pPr>
      <w:r>
        <w:t xml:space="preserve">а) отбирать и интерпретировать </w:t>
      </w:r>
      <w:r>
        <w:t>учебный материал;</w:t>
      </w:r>
    </w:p>
    <w:p w:rsidR="00000000" w:rsidRDefault="00F83AC9">
      <w:pPr>
        <w:pStyle w:val="just"/>
      </w:pPr>
      <w:r>
        <w:t>б) максимально использовать в процессе обучения современные образовательные технологии, включая методы активного обучения и аудиовизуальные средства обучения;</w:t>
      </w:r>
    </w:p>
    <w:p w:rsidR="00000000" w:rsidRDefault="00F83AC9">
      <w:pPr>
        <w:pStyle w:val="just"/>
      </w:pPr>
      <w:r>
        <w:t>в) прививать культуру общения (в том числе профессионального).</w:t>
      </w:r>
    </w:p>
    <w:p w:rsidR="00000000" w:rsidRDefault="00F83AC9">
      <w:pPr>
        <w:pStyle w:val="just"/>
      </w:pPr>
      <w:r>
        <w:t>Педагогический р</w:t>
      </w:r>
      <w:r>
        <w:t>аботник образовательной организации должен стремиться обеспечить успеваемость и сохранность контингента обучающихся, что требует от него постоянного совершенствования педагогического мастерства. Педагогическое мастерство предполагает наличие у него следующ</w:t>
      </w:r>
      <w:r>
        <w:t>их умений:</w:t>
      </w:r>
    </w:p>
    <w:p w:rsidR="00000000" w:rsidRDefault="00F83AC9">
      <w:pPr>
        <w:pStyle w:val="just"/>
      </w:pPr>
      <w:r>
        <w:t>2.1. Проектировочные умения:</w:t>
      </w:r>
    </w:p>
    <w:p w:rsidR="00000000" w:rsidRDefault="00F83AC9">
      <w:pPr>
        <w:pStyle w:val="just"/>
      </w:pPr>
      <w:r>
        <w:t>а) умение планировать уроки в соответствии с целью и уровнем обучения:</w:t>
      </w:r>
    </w:p>
    <w:p w:rsidR="00000000" w:rsidRDefault="00F83AC9">
      <w:pPr>
        <w:pStyle w:val="just"/>
      </w:pPr>
      <w:r>
        <w:t>- подбирать оптимальные приемы и способы обучения (упражнения, задания), адекватные той или иной цели обучения;</w:t>
      </w:r>
    </w:p>
    <w:p w:rsidR="00000000" w:rsidRDefault="00F83AC9">
      <w:pPr>
        <w:pStyle w:val="just"/>
      </w:pPr>
      <w:r>
        <w:t>- предвидеть результаты планирова</w:t>
      </w:r>
      <w:r>
        <w:t>ния;</w:t>
      </w:r>
    </w:p>
    <w:p w:rsidR="00000000" w:rsidRDefault="00F83AC9">
      <w:pPr>
        <w:pStyle w:val="just"/>
      </w:pPr>
      <w:r>
        <w:t>- отбирать необходимый для урока материал;</w:t>
      </w:r>
    </w:p>
    <w:p w:rsidR="00000000" w:rsidRDefault="00F83AC9">
      <w:pPr>
        <w:pStyle w:val="just"/>
      </w:pPr>
      <w:r>
        <w:t>- распределять учебный материал;</w:t>
      </w:r>
    </w:p>
    <w:p w:rsidR="00000000" w:rsidRDefault="00F83AC9">
      <w:pPr>
        <w:pStyle w:val="just"/>
      </w:pPr>
      <w:r>
        <w:t>б) умение анализировать учебную ситуацию и спонтанно выбирать правильное решение;</w:t>
      </w:r>
    </w:p>
    <w:p w:rsidR="00000000" w:rsidRDefault="00F83AC9">
      <w:pPr>
        <w:pStyle w:val="just"/>
      </w:pPr>
      <w:r>
        <w:t>в) умение делать логические переходы в этапах урока по теме;</w:t>
      </w:r>
    </w:p>
    <w:p w:rsidR="00000000" w:rsidRDefault="00F83AC9">
      <w:pPr>
        <w:pStyle w:val="just"/>
      </w:pPr>
      <w:r>
        <w:t>г) умение предвидеть и предупреждать утомление обучающихся, затрудняющее усвоение учебного материала.</w:t>
      </w:r>
    </w:p>
    <w:p w:rsidR="00000000" w:rsidRDefault="00F83AC9">
      <w:pPr>
        <w:pStyle w:val="just"/>
      </w:pPr>
      <w:r>
        <w:t>2.2. Организационные умения:</w:t>
      </w:r>
    </w:p>
    <w:p w:rsidR="00000000" w:rsidRDefault="00F83AC9">
      <w:pPr>
        <w:pStyle w:val="just"/>
      </w:pPr>
      <w:r>
        <w:t>а) умение организовывать активную работу всех обучающихся в группе;</w:t>
      </w:r>
    </w:p>
    <w:p w:rsidR="00000000" w:rsidRDefault="00F83AC9">
      <w:pPr>
        <w:pStyle w:val="just"/>
      </w:pPr>
      <w:r>
        <w:t xml:space="preserve">б) умение распределять задания в соответствии с задачами </w:t>
      </w:r>
      <w:r>
        <w:t>каждого этапа и основной целью урока с учетом индивидуальных особенностей обучающихся;</w:t>
      </w:r>
    </w:p>
    <w:p w:rsidR="00000000" w:rsidRDefault="00F83AC9">
      <w:pPr>
        <w:pStyle w:val="just"/>
      </w:pPr>
      <w:r>
        <w:t>в) умение требовать;</w:t>
      </w:r>
    </w:p>
    <w:p w:rsidR="00000000" w:rsidRDefault="00F83AC9">
      <w:pPr>
        <w:pStyle w:val="just"/>
      </w:pPr>
      <w:r>
        <w:t>г) умение организовывать самостоятельную работу обучающихся дома;</w:t>
      </w:r>
    </w:p>
    <w:p w:rsidR="00000000" w:rsidRDefault="00F83AC9">
      <w:pPr>
        <w:pStyle w:val="just"/>
      </w:pPr>
      <w:r>
        <w:t>д) умение организовывать внеаудиторную работу.</w:t>
      </w:r>
    </w:p>
    <w:p w:rsidR="00000000" w:rsidRDefault="00F83AC9">
      <w:pPr>
        <w:pStyle w:val="just"/>
      </w:pPr>
      <w:r>
        <w:t>2.3. Адаптационные умения:</w:t>
      </w:r>
    </w:p>
    <w:p w:rsidR="00000000" w:rsidRDefault="00F83AC9">
      <w:pPr>
        <w:pStyle w:val="just"/>
      </w:pPr>
      <w:r>
        <w:t>а) умени</w:t>
      </w:r>
      <w:r>
        <w:t>е использовать приемы работы и материал соответственно индивидуальности обучающегося (адаптация к индивидуальности);</w:t>
      </w:r>
    </w:p>
    <w:p w:rsidR="00000000" w:rsidRDefault="00F83AC9">
      <w:pPr>
        <w:pStyle w:val="just"/>
      </w:pPr>
      <w:r>
        <w:t>б) умение адаптировать свою речь в зависимости от этапа обучения (упрощенная речь на начальных этапах обучения и постепенно усложняющаяся о</w:t>
      </w:r>
      <w:r>
        <w:t>т семестра к семестру);</w:t>
      </w:r>
    </w:p>
    <w:p w:rsidR="00000000" w:rsidRDefault="00F83AC9">
      <w:pPr>
        <w:pStyle w:val="just"/>
      </w:pPr>
      <w:r>
        <w:t>в) умение контролировать поведение обучающихся во время занятий.</w:t>
      </w:r>
    </w:p>
    <w:p w:rsidR="00000000" w:rsidRDefault="00F83AC9">
      <w:pPr>
        <w:pStyle w:val="just"/>
      </w:pPr>
      <w:r>
        <w:t>2.4. Коммуникативные умения:</w:t>
      </w:r>
    </w:p>
    <w:p w:rsidR="00000000" w:rsidRDefault="00F83AC9">
      <w:pPr>
        <w:pStyle w:val="just"/>
      </w:pPr>
      <w:r>
        <w:t>а) умение устанавливать взаимоотношения с группой;</w:t>
      </w:r>
    </w:p>
    <w:p w:rsidR="00000000" w:rsidRDefault="00F83AC9">
      <w:pPr>
        <w:pStyle w:val="just"/>
      </w:pPr>
      <w:r>
        <w:t>б) умение дифференцировать обучающихся по способностям, уровню обученности;</w:t>
      </w:r>
    </w:p>
    <w:p w:rsidR="00000000" w:rsidRDefault="00F83AC9">
      <w:pPr>
        <w:pStyle w:val="just"/>
      </w:pPr>
      <w:r>
        <w:t>в) умение б</w:t>
      </w:r>
      <w:r>
        <w:t>ыть коммуникабельным;</w:t>
      </w:r>
    </w:p>
    <w:p w:rsidR="00000000" w:rsidRDefault="00F83AC9">
      <w:pPr>
        <w:pStyle w:val="just"/>
      </w:pPr>
      <w:r>
        <w:t>г) умение настроиться на урок (быть ровным в общении, не показывать своего "настроения") и умение настроить соответствующим образом аудиторию;</w:t>
      </w:r>
    </w:p>
    <w:p w:rsidR="00000000" w:rsidRDefault="00F83AC9">
      <w:pPr>
        <w:pStyle w:val="just"/>
      </w:pPr>
      <w:r>
        <w:t>д) умение говорить выразительно и эмоционально.</w:t>
      </w:r>
    </w:p>
    <w:p w:rsidR="00000000" w:rsidRDefault="00F83AC9">
      <w:pPr>
        <w:pStyle w:val="just"/>
      </w:pPr>
      <w:r>
        <w:t>2.5. Перцептивные умения:</w:t>
      </w:r>
    </w:p>
    <w:p w:rsidR="00000000" w:rsidRDefault="00F83AC9">
      <w:pPr>
        <w:pStyle w:val="just"/>
      </w:pPr>
      <w:r>
        <w:t>а) умение восприн</w:t>
      </w:r>
      <w:r>
        <w:t>имать новое в методике и претворять методические рекомендации в жизнь;</w:t>
      </w:r>
    </w:p>
    <w:p w:rsidR="00000000" w:rsidRDefault="00F83AC9">
      <w:pPr>
        <w:pStyle w:val="just"/>
      </w:pPr>
      <w:r>
        <w:t>б) умение воспринимать новое в преподаваемых дисциплинах;</w:t>
      </w:r>
    </w:p>
    <w:p w:rsidR="00000000" w:rsidRDefault="00F83AC9">
      <w:pPr>
        <w:pStyle w:val="just"/>
      </w:pPr>
      <w:r>
        <w:t>в) умение анализировать как свои уроки, так и уроки своих коллег;</w:t>
      </w:r>
    </w:p>
    <w:p w:rsidR="00000000" w:rsidRDefault="00F83AC9">
      <w:pPr>
        <w:pStyle w:val="just"/>
      </w:pPr>
      <w:r>
        <w:t>г) умение создавать и оформлять необходимые для учебного проц</w:t>
      </w:r>
      <w:r>
        <w:t>есса наглядные пособия;</w:t>
      </w:r>
    </w:p>
    <w:p w:rsidR="00000000" w:rsidRDefault="00F83AC9">
      <w:pPr>
        <w:pStyle w:val="just"/>
      </w:pPr>
      <w:r>
        <w:t>д) умение вести научно-методическую работу;</w:t>
      </w:r>
    </w:p>
    <w:p w:rsidR="00000000" w:rsidRDefault="00F83AC9">
      <w:pPr>
        <w:pStyle w:val="just"/>
      </w:pPr>
      <w:r>
        <w:t>е) постоянно работать над самообразованием и самосовершенствованием;</w:t>
      </w:r>
    </w:p>
    <w:p w:rsidR="00000000" w:rsidRDefault="00F83AC9">
      <w:pPr>
        <w:pStyle w:val="just"/>
      </w:pPr>
      <w:r>
        <w:t>ж) изучать использование новых технологий в учебном процессе.</w:t>
      </w:r>
    </w:p>
    <w:p w:rsidR="00000000" w:rsidRDefault="00F83AC9">
      <w:pPr>
        <w:pStyle w:val="just"/>
      </w:pPr>
      <w:r>
        <w:t>3. Личные качества педагогического работника.</w:t>
      </w:r>
    </w:p>
    <w:p w:rsidR="00000000" w:rsidRDefault="00F83AC9">
      <w:pPr>
        <w:pStyle w:val="just"/>
      </w:pPr>
      <w:r>
        <w:t>Педагогичес</w:t>
      </w:r>
      <w:r>
        <w:t>кий работник образовательной организации должен:</w:t>
      </w:r>
    </w:p>
    <w:p w:rsidR="00000000" w:rsidRDefault="00F83AC9">
      <w:pPr>
        <w:pStyle w:val="just"/>
      </w:pPr>
      <w:r>
        <w:t>а) обладать высокой культурой мышления;</w:t>
      </w:r>
    </w:p>
    <w:p w:rsidR="00000000" w:rsidRDefault="00F83AC9">
      <w:pPr>
        <w:pStyle w:val="just"/>
      </w:pPr>
      <w:r>
        <w:t>б) постоянно развивать свой профессиональный интерес, стремление к самосовершенствованию;</w:t>
      </w:r>
    </w:p>
    <w:p w:rsidR="00000000" w:rsidRDefault="00F83AC9">
      <w:pPr>
        <w:pStyle w:val="just"/>
      </w:pPr>
      <w:r>
        <w:t>в) развивать память, воображение, особые качества мышления, устную речь;</w:t>
      </w:r>
    </w:p>
    <w:p w:rsidR="00000000" w:rsidRDefault="00F83AC9">
      <w:pPr>
        <w:pStyle w:val="just"/>
      </w:pPr>
      <w:r>
        <w:t>г) быть оптимистом;</w:t>
      </w:r>
    </w:p>
    <w:p w:rsidR="00000000" w:rsidRDefault="00F83AC9">
      <w:pPr>
        <w:pStyle w:val="just"/>
      </w:pPr>
      <w:r>
        <w:t>д) быть сдержанным и доброжелательным;</w:t>
      </w:r>
    </w:p>
    <w:p w:rsidR="00000000" w:rsidRDefault="00F83AC9">
      <w:pPr>
        <w:pStyle w:val="just"/>
      </w:pPr>
      <w:r>
        <w:t>е) иметь опрятный внешний вид;</w:t>
      </w:r>
    </w:p>
    <w:p w:rsidR="00000000" w:rsidRDefault="00F83AC9">
      <w:pPr>
        <w:pStyle w:val="just"/>
      </w:pPr>
      <w:r>
        <w:t>ж) вести здоровый образ жизни.</w:t>
      </w:r>
    </w:p>
    <w:p w:rsidR="00000000" w:rsidRDefault="00F83A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https://порядокправа.рф/obrazecy/kvalifikacionnye_tre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bovaniya_predyavlyaemye_k_pedagogicheskim_rabotnikam_organizacij_dopolnitelnogo_p.htm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C9"/>
    <w:rsid w:val="00F8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B702D5-526D-48D3-8354-63D86583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e_trebovaniya_predyavlyaemye_k_pedagogicheskim_rabotnikam_organizacij_dopolnitelno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4487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Квалификационные требования, предъявляемые к педагогическим работникам организаций дополнительного профессионального образования (общие положения)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