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185">
      <w:pPr>
        <w:pStyle w:val="1"/>
        <w:rPr>
          <w:rFonts w:eastAsia="Times New Roman"/>
        </w:rPr>
      </w:pPr>
      <w:r>
        <w:rPr>
          <w:rFonts w:eastAsia="Times New Roman"/>
        </w:rPr>
        <w:t>Краткая характеристика непрограммной деятельности Рослесхоза</w:t>
      </w:r>
    </w:p>
    <w:p w:rsidR="00000000" w:rsidRDefault="00063185">
      <w:pPr>
        <w:pStyle w:val="right"/>
      </w:pPr>
      <w:r>
        <w:t xml:space="preserve">Приложение N 4 к Положению о разработке Доклада о результатах и основных </w:t>
      </w:r>
      <w:r>
        <w:t>направлениях деятельности Федерального агентства лесного хозяйства и докладов о результатах и основных направлениях деятельности структурных подразделений и территориальных органов Федерального агентства лесного хозяйства</w:t>
      </w:r>
    </w:p>
    <w:p w:rsidR="00000000" w:rsidRDefault="00063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85">
      <w:pPr>
        <w:pStyle w:val="3"/>
        <w:rPr>
          <w:rFonts w:eastAsia="Times New Roman"/>
        </w:rPr>
      </w:pPr>
      <w:r>
        <w:rPr>
          <w:rFonts w:eastAsia="Times New Roman"/>
        </w:rPr>
        <w:t>КРАТКАЯ ХАРАКТЕРИСТИКА НЕПРОГРАММ</w:t>
      </w:r>
      <w:r>
        <w:rPr>
          <w:rFonts w:eastAsia="Times New Roman"/>
        </w:rPr>
        <w:t>НОЙ ДЕЯТЕЛЬНОСТИ РОСЛЕСХОЗА</w:t>
      </w:r>
    </w:p>
    <w:p w:rsidR="00000000" w:rsidRDefault="00063185">
      <w:pPr>
        <w:pStyle w:val="just"/>
      </w:pPr>
      <w:r>
        <w:t>Цели и задачи Рослесхоза, решение которых будет обеспечено непрограммной деятельностью:</w:t>
      </w:r>
    </w:p>
    <w:p w:rsidR="00000000" w:rsidRDefault="00063185">
      <w:pPr>
        <w:pStyle w:val="just"/>
      </w:pPr>
      <w:r>
        <w:t>Основные мероприятия непрограммной деятельности (краткое описание):</w:t>
      </w:r>
    </w:p>
    <w:p w:rsidR="00000000" w:rsidRDefault="00063185">
      <w:pPr>
        <w:pStyle w:val="just"/>
      </w:pPr>
      <w:r>
        <w:t>Основные показатели непрограммной деятельности:</w:t>
      </w:r>
    </w:p>
    <w:p w:rsidR="00000000" w:rsidRDefault="00063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85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063185">
      <w:pPr>
        <w:pStyle w:val="HTML"/>
      </w:pPr>
      <w:r>
        <w:t>¦             ¦Единица¦   Отчетный период   ¦       Плановый период       ¦</w:t>
      </w:r>
    </w:p>
    <w:p w:rsidR="00000000" w:rsidRDefault="00063185">
      <w:pPr>
        <w:pStyle w:val="HTML"/>
      </w:pPr>
      <w:r>
        <w:t>¦             ¦измере-+---------------------+-----------------------------+</w:t>
      </w:r>
    </w:p>
    <w:p w:rsidR="00000000" w:rsidRDefault="00063185">
      <w:pPr>
        <w:pStyle w:val="HTML"/>
      </w:pPr>
      <w:r>
        <w:t>¦             ¦ния    ¦Предыдущий¦ Текущий  ¦ 1-й г</w:t>
      </w:r>
      <w:r>
        <w:t>од ¦ 2-й год ¦ 3-й год ¦</w:t>
      </w:r>
    </w:p>
    <w:p w:rsidR="00000000" w:rsidRDefault="00063185">
      <w:pPr>
        <w:pStyle w:val="HTML"/>
      </w:pPr>
      <w:r>
        <w:t>¦             ¦       ¦год (факт)¦год (план)¦(прогноз)¦(прогноз)¦(прогноз)¦</w:t>
      </w:r>
    </w:p>
    <w:p w:rsidR="00000000" w:rsidRDefault="00063185">
      <w:pPr>
        <w:pStyle w:val="HTML"/>
      </w:pPr>
      <w:r>
        <w:t>+-------------+-------+----------+----------+---------+---------+---------+</w:t>
      </w:r>
    </w:p>
    <w:p w:rsidR="00000000" w:rsidRDefault="00063185">
      <w:pPr>
        <w:pStyle w:val="HTML"/>
      </w:pPr>
      <w:r>
        <w:t>¦Показатель 1 ¦       ¦          ¦          ¦         ¦         ¦         ¦</w:t>
      </w:r>
    </w:p>
    <w:p w:rsidR="00000000" w:rsidRDefault="00063185">
      <w:pPr>
        <w:pStyle w:val="HTML"/>
      </w:pPr>
      <w:r>
        <w:t>¦до</w:t>
      </w:r>
      <w:r>
        <w:t>стижения   ¦       ¦          ¦          ¦         ¦         ¦         ¦</w:t>
      </w:r>
    </w:p>
    <w:p w:rsidR="00000000" w:rsidRDefault="00063185">
      <w:pPr>
        <w:pStyle w:val="HTML"/>
      </w:pPr>
      <w:r>
        <w:t>¦цели непрог- ¦       ¦          ¦          ¦         ¦         ¦         ¦</w:t>
      </w:r>
    </w:p>
    <w:p w:rsidR="00000000" w:rsidRDefault="00063185">
      <w:pPr>
        <w:pStyle w:val="HTML"/>
      </w:pPr>
      <w:r>
        <w:t>¦раммной      ¦       ¦          ¦          ¦         ¦         ¦         ¦</w:t>
      </w:r>
    </w:p>
    <w:p w:rsidR="00000000" w:rsidRDefault="00063185">
      <w:pPr>
        <w:pStyle w:val="HTML"/>
      </w:pPr>
      <w:r>
        <w:t xml:space="preserve">¦деятельности ¦       ¦        </w:t>
      </w:r>
      <w:r>
        <w:t xml:space="preserve">  ¦          ¦         ¦         ¦         ¦</w:t>
      </w:r>
    </w:p>
    <w:p w:rsidR="00000000" w:rsidRDefault="00063185">
      <w:pPr>
        <w:pStyle w:val="HTML"/>
      </w:pPr>
      <w:r>
        <w:t>+-------------+-------+----------+----------+---------+---------+---------+</w:t>
      </w:r>
    </w:p>
    <w:p w:rsidR="00000000" w:rsidRDefault="00063185">
      <w:pPr>
        <w:pStyle w:val="HTML"/>
      </w:pPr>
      <w:r>
        <w:t>¦Показатель 2 ¦       ¦          ¦          ¦         ¦         ¦         ¦</w:t>
      </w:r>
    </w:p>
    <w:p w:rsidR="00000000" w:rsidRDefault="00063185">
      <w:pPr>
        <w:pStyle w:val="HTML"/>
      </w:pPr>
      <w:r>
        <w:t xml:space="preserve">¦достижения   ¦       ¦          ¦          ¦         ¦    </w:t>
      </w:r>
      <w:r>
        <w:t xml:space="preserve">     ¦         ¦</w:t>
      </w:r>
    </w:p>
    <w:p w:rsidR="00000000" w:rsidRDefault="00063185">
      <w:pPr>
        <w:pStyle w:val="HTML"/>
      </w:pPr>
      <w:r>
        <w:t>¦цели непрог- ¦       ¦          ¦          ¦         ¦         ¦         ¦</w:t>
      </w:r>
    </w:p>
    <w:p w:rsidR="00000000" w:rsidRDefault="00063185">
      <w:pPr>
        <w:pStyle w:val="HTML"/>
      </w:pPr>
      <w:r>
        <w:t>¦раммной      ¦       ¦          ¦          ¦         ¦         ¦         ¦</w:t>
      </w:r>
    </w:p>
    <w:p w:rsidR="00000000" w:rsidRDefault="00063185">
      <w:pPr>
        <w:pStyle w:val="HTML"/>
      </w:pPr>
      <w:r>
        <w:t>¦деятельности ¦       ¦          ¦          ¦         ¦         ¦         ¦</w:t>
      </w:r>
    </w:p>
    <w:p w:rsidR="00000000" w:rsidRDefault="00063185">
      <w:pPr>
        <w:pStyle w:val="HTML"/>
      </w:pPr>
      <w:r>
        <w:t>+----------</w:t>
      </w:r>
      <w:r>
        <w:t>---+-------+----------+----------+---------+---------+---------+</w:t>
      </w:r>
    </w:p>
    <w:p w:rsidR="00000000" w:rsidRDefault="00063185">
      <w:pPr>
        <w:pStyle w:val="HTML"/>
      </w:pPr>
      <w:r>
        <w:t>¦Затраты на   ¦       ¦          ¦          ¦         ¦         ¦         ¦</w:t>
      </w:r>
    </w:p>
    <w:p w:rsidR="00000000" w:rsidRDefault="00063185">
      <w:pPr>
        <w:pStyle w:val="HTML"/>
      </w:pPr>
      <w:r>
        <w:t>¦осуществление¦       ¦          ¦          ¦         ¦         ¦         ¦</w:t>
      </w:r>
    </w:p>
    <w:p w:rsidR="00000000" w:rsidRDefault="00063185">
      <w:pPr>
        <w:pStyle w:val="HTML"/>
      </w:pPr>
      <w:r>
        <w:t xml:space="preserve">¦непрограммной¦       ¦          ¦    </w:t>
      </w:r>
      <w:r>
        <w:t xml:space="preserve">      ¦         ¦         ¦         ¦</w:t>
      </w:r>
    </w:p>
    <w:p w:rsidR="00000000" w:rsidRDefault="00063185">
      <w:pPr>
        <w:pStyle w:val="HTML"/>
      </w:pPr>
      <w:r>
        <w:t>¦деятельности ¦       ¦          ¦          ¦         ¦         ¦         ¦</w:t>
      </w:r>
    </w:p>
    <w:p w:rsidR="00000000" w:rsidRDefault="00063185">
      <w:pPr>
        <w:pStyle w:val="HTML"/>
      </w:pPr>
      <w:r>
        <w:t>--------------+-------+----------+----------+---------+---------+----------</w:t>
      </w:r>
    </w:p>
    <w:p w:rsidR="00000000" w:rsidRDefault="00063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85">
      <w:pPr>
        <w:pStyle w:val="right"/>
      </w:pPr>
      <w:r>
        <w:t>Источник - Приказ Рослесхоза от 19.12.2007 № 499</w:t>
      </w:r>
    </w:p>
    <w:p w:rsidR="00000000" w:rsidRDefault="00063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https://порядокправа.рф/obrazecy/kratkaya_xarakte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ristika_neprogrammnoj_deyatelnosti_roslesxoza.htm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85"/>
    <w:rsid w:val="0006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850AB-ACC1-4865-B8B4-9A7F1E6E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xarakteristika_neprogrammnoj_deyatelnosti_roslesx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характеристика непрограммной деятельности Рослесхоза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