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B0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у субъектов малого предпринимательства (многолотовая) на поставку товара по проекту, проводимому в </w:t>
      </w:r>
      <w:r>
        <w:rPr>
          <w:rFonts w:eastAsia="Times New Roman"/>
        </w:rPr>
        <w:t>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Спецификация на товар по лоту. Форма № 3</w:t>
      </w:r>
    </w:p>
    <w:p w:rsidR="00000000" w:rsidRDefault="00C22B0D">
      <w:pPr>
        <w:pStyle w:val="right"/>
      </w:pPr>
      <w:r>
        <w:t xml:space="preserve">Приложение N 11.1 к Приказу Рособразования от 17 апреля 2009 </w:t>
      </w:r>
      <w:r>
        <w:t>г. N 422</w:t>
      </w:r>
    </w:p>
    <w:p w:rsidR="00000000" w:rsidRDefault="00C22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B0D">
      <w:pPr>
        <w:pStyle w:val="right"/>
      </w:pPr>
      <w:r>
        <w:t>Форма 3</w:t>
      </w:r>
    </w:p>
    <w:p w:rsidR="00000000" w:rsidRDefault="00C22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B0D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ТОВАР ПО ЛОТУ "_____________________________________________" (наименование Участника размещения заказа)</w:t>
      </w:r>
    </w:p>
    <w:p w:rsidR="00000000" w:rsidRDefault="00C22B0D">
      <w:pPr>
        <w:pStyle w:val="HTML"/>
      </w:pPr>
      <w:r>
        <w:t>---------------------------------------------------------------------------</w:t>
      </w:r>
    </w:p>
    <w:p w:rsidR="00000000" w:rsidRDefault="00C22B0D">
      <w:pPr>
        <w:pStyle w:val="HTML"/>
      </w:pPr>
      <w:r>
        <w:t>¦Номера ¦Наименование¦Код по   ¦Еди- ¦Ко</w:t>
      </w:r>
      <w:r>
        <w:t>л-¦Цена ед. това-¦  Общая Цена с  ¦</w:t>
      </w:r>
    </w:p>
    <w:p w:rsidR="00000000" w:rsidRDefault="00C22B0D">
      <w:pPr>
        <w:pStyle w:val="HTML"/>
      </w:pPr>
      <w:r>
        <w:t xml:space="preserve">¦позиций¦   товара   ¦общерос- ¦ница ¦во  ¦ра  </w:t>
      </w:r>
      <w:r>
        <w:rPr>
          <w:vertAlign w:val="superscript"/>
        </w:rPr>
        <w:t>1</w:t>
      </w:r>
      <w:r>
        <w:t xml:space="preserve">  с дос- ¦  доставкой по  ¦</w:t>
      </w:r>
    </w:p>
    <w:p w:rsidR="00000000" w:rsidRDefault="00C22B0D">
      <w:pPr>
        <w:pStyle w:val="HTML"/>
      </w:pPr>
      <w:r>
        <w:t>¦товара +------------+сийскому ¦изме-¦    ¦тавкой по каж-¦каждой позиции к¦</w:t>
      </w:r>
    </w:p>
    <w:p w:rsidR="00000000" w:rsidRDefault="00C22B0D">
      <w:pPr>
        <w:pStyle w:val="HTML"/>
      </w:pPr>
      <w:r>
        <w:t>¦       ¦Модель,     ¦класси-  ¦рения¦    ¦дой позиции к ¦пункту кон</w:t>
      </w:r>
      <w:r>
        <w:t>ечного¦</w:t>
      </w:r>
    </w:p>
    <w:p w:rsidR="00000000" w:rsidRDefault="00C22B0D">
      <w:pPr>
        <w:pStyle w:val="HTML"/>
      </w:pPr>
      <w:r>
        <w:t>¦       ¦комплектация¦фикатору ¦     ¦    ¦пункту конеч- ¦  назначения,   ¦</w:t>
      </w:r>
    </w:p>
    <w:p w:rsidR="00000000" w:rsidRDefault="00C22B0D">
      <w:pPr>
        <w:pStyle w:val="HTML"/>
      </w:pPr>
      <w:r>
        <w:t>¦       ¦(запасные   ¦продукции¦     ¦    ¦ного назначе- ¦ включая оплату ¦</w:t>
      </w:r>
    </w:p>
    <w:p w:rsidR="00000000" w:rsidRDefault="00C22B0D">
      <w:pPr>
        <w:pStyle w:val="HTML"/>
      </w:pPr>
      <w:r>
        <w:t>¦       ¦части, рас- ¦ОК 005-93¦     ¦    ¦ния, включая  ¦транспортировки,¦</w:t>
      </w:r>
    </w:p>
    <w:p w:rsidR="00000000" w:rsidRDefault="00C22B0D">
      <w:pPr>
        <w:pStyle w:val="HTML"/>
      </w:pPr>
      <w:r>
        <w:t>¦       ¦ходные мате</w:t>
      </w:r>
      <w:r>
        <w:t>-¦         ¦     ¦    ¦оплату транс- ¦налогов, пошлин ¦</w:t>
      </w:r>
    </w:p>
    <w:p w:rsidR="00000000" w:rsidRDefault="00C22B0D">
      <w:pPr>
        <w:pStyle w:val="HTML"/>
      </w:pPr>
      <w:r>
        <w:t>¦       ¦риалы, при- ¦         ¦     ¦    ¦портировки,   ¦   и сборов,    ¦</w:t>
      </w:r>
    </w:p>
    <w:p w:rsidR="00000000" w:rsidRDefault="00C22B0D">
      <w:pPr>
        <w:pStyle w:val="HTML"/>
      </w:pPr>
      <w:r>
        <w:t>¦       ¦надлежности ¦         ¦     ¦    ¦налогов, пош- ¦   стоимость    ¦</w:t>
      </w:r>
    </w:p>
    <w:p w:rsidR="00000000" w:rsidRDefault="00C22B0D">
      <w:pPr>
        <w:pStyle w:val="HTML"/>
      </w:pPr>
      <w:r>
        <w:t>¦       ¦и комплект- ¦         ¦     ¦    ¦лин и</w:t>
      </w:r>
      <w:r>
        <w:t xml:space="preserve"> сборов, ¦ обязательного  ¦</w:t>
      </w:r>
    </w:p>
    <w:p w:rsidR="00000000" w:rsidRDefault="00C22B0D">
      <w:pPr>
        <w:pStyle w:val="HTML"/>
      </w:pPr>
      <w:r>
        <w:t>¦       ¦ность товара¦         ¦     ¦    ¦стоимость     ¦   комплекта    ¦</w:t>
      </w:r>
    </w:p>
    <w:p w:rsidR="00000000" w:rsidRDefault="00C22B0D">
      <w:pPr>
        <w:pStyle w:val="HTML"/>
      </w:pPr>
      <w:r>
        <w:t>¦       ¦(изделия)), ¦         ¦     ¦    ¦обязательного ¦    запасных    ¦</w:t>
      </w:r>
    </w:p>
    <w:p w:rsidR="00000000" w:rsidRDefault="00C22B0D">
      <w:pPr>
        <w:pStyle w:val="HTML"/>
      </w:pPr>
      <w:r>
        <w:t>¦       ¦страна про- ¦         ¦     ¦    ¦комплекта за- ¦  и расходных   ¦</w:t>
      </w:r>
    </w:p>
    <w:p w:rsidR="00000000" w:rsidRDefault="00C22B0D">
      <w:pPr>
        <w:pStyle w:val="HTML"/>
      </w:pPr>
      <w:r>
        <w:t>¦       ¦исхождения  ¦         ¦     ¦    ¦пасных и рас- ¦  материалов,   ¦</w:t>
      </w:r>
    </w:p>
    <w:p w:rsidR="00000000" w:rsidRDefault="00C22B0D">
      <w:pPr>
        <w:pStyle w:val="HTML"/>
      </w:pPr>
      <w:r>
        <w:t>¦       ¦товара      ¦         ¦     ¦    ¦ходных мате-  ¦    монтажа     ¦</w:t>
      </w:r>
    </w:p>
    <w:p w:rsidR="00000000" w:rsidRDefault="00C22B0D">
      <w:pPr>
        <w:pStyle w:val="HTML"/>
      </w:pPr>
      <w:r>
        <w:t>¦       ¦            ¦         ¦     ¦    ¦риалов, монта-¦ и гарантийного ¦</w:t>
      </w:r>
    </w:p>
    <w:p w:rsidR="00000000" w:rsidRDefault="00C22B0D">
      <w:pPr>
        <w:pStyle w:val="HTML"/>
      </w:pPr>
      <w:r>
        <w:t xml:space="preserve">¦       ¦            ¦      </w:t>
      </w:r>
      <w:r>
        <w:t xml:space="preserve">   ¦     ¦    ¦жа и гарантий-¦ обслуживания,  ¦</w:t>
      </w:r>
    </w:p>
    <w:p w:rsidR="00000000" w:rsidRDefault="00C22B0D">
      <w:pPr>
        <w:pStyle w:val="HTML"/>
      </w:pPr>
      <w:r>
        <w:t>¦       ¦            ¦         ¦     ¦    ¦ного обслужи- ¦   в т.ч. НДС   ¦</w:t>
      </w:r>
    </w:p>
    <w:p w:rsidR="00000000" w:rsidRDefault="00C22B0D">
      <w:pPr>
        <w:pStyle w:val="HTML"/>
      </w:pPr>
      <w:r>
        <w:t xml:space="preserve">¦       ¦            ¦         ¦     ¦    ¦вания  </w:t>
      </w:r>
      <w:r>
        <w:rPr>
          <w:vertAlign w:val="superscript"/>
        </w:rPr>
        <w:t>2</w:t>
      </w:r>
      <w:r>
        <w:t xml:space="preserve"> , в  ¦                ¦</w:t>
      </w:r>
    </w:p>
    <w:p w:rsidR="00000000" w:rsidRDefault="00C22B0D">
      <w:pPr>
        <w:pStyle w:val="HTML"/>
      </w:pPr>
      <w:r>
        <w:lastRenderedPageBreak/>
        <w:t xml:space="preserve">¦       ¦            ¦         ¦     ¦    ¦т.ч. НДС     </w:t>
      </w:r>
      <w:r>
        <w:t xml:space="preserve"> ¦                ¦</w:t>
      </w:r>
    </w:p>
    <w:p w:rsidR="00000000" w:rsidRDefault="00C22B0D">
      <w:pPr>
        <w:pStyle w:val="HTML"/>
      </w:pPr>
      <w:r>
        <w:t>+-------+------------+---------+-----+----+--------------+----------------+</w:t>
      </w:r>
    </w:p>
    <w:p w:rsidR="00000000" w:rsidRDefault="00C22B0D">
      <w:pPr>
        <w:pStyle w:val="HTML"/>
      </w:pPr>
      <w:r>
        <w:t>¦   1   ¦     2      ¦    3    ¦  4  ¦ 5  ¦      6       ¦       7        ¦</w:t>
      </w:r>
    </w:p>
    <w:p w:rsidR="00000000" w:rsidRDefault="00C22B0D">
      <w:pPr>
        <w:pStyle w:val="HTML"/>
      </w:pPr>
      <w:r>
        <w:t>+-------+------------+---------+-----+----+--------------+----------------+</w:t>
      </w:r>
    </w:p>
    <w:p w:rsidR="00000000" w:rsidRDefault="00C22B0D">
      <w:pPr>
        <w:pStyle w:val="HTML"/>
      </w:pPr>
      <w:r>
        <w:t>¦1      +------------+---------+-----+----+--------------+----------------+</w:t>
      </w:r>
    </w:p>
    <w:p w:rsidR="00000000" w:rsidRDefault="00C22B0D">
      <w:pPr>
        <w:pStyle w:val="HTML"/>
      </w:pPr>
      <w:r>
        <w:t>¦       ¦1.1         ¦         ¦     ¦    ¦              ¦                ¦</w:t>
      </w:r>
    </w:p>
    <w:p w:rsidR="00000000" w:rsidRDefault="00C22B0D">
      <w:pPr>
        <w:pStyle w:val="HTML"/>
      </w:pPr>
      <w:r>
        <w:t>¦       +------------+------</w:t>
      </w:r>
      <w:r>
        <w:t>---+-----+----+--------------+----------------+</w:t>
      </w:r>
    </w:p>
    <w:p w:rsidR="00000000" w:rsidRDefault="00C22B0D">
      <w:pPr>
        <w:pStyle w:val="HTML"/>
      </w:pPr>
      <w:r>
        <w:t>¦       ¦1.2         ¦         ¦     ¦    ¦              ¦                ¦</w:t>
      </w:r>
    </w:p>
    <w:p w:rsidR="00000000" w:rsidRDefault="00C22B0D">
      <w:pPr>
        <w:pStyle w:val="HTML"/>
      </w:pPr>
      <w:r>
        <w:t>+-------+------------+---------+-----+----+--------------+----------------+</w:t>
      </w:r>
    </w:p>
    <w:p w:rsidR="00000000" w:rsidRDefault="00C22B0D">
      <w:pPr>
        <w:pStyle w:val="HTML"/>
      </w:pPr>
      <w:r>
        <w:t>¦2      +------------+---------+-----+----+-------------</w:t>
      </w:r>
      <w:r>
        <w:t>-+----------------+</w:t>
      </w:r>
    </w:p>
    <w:p w:rsidR="00000000" w:rsidRDefault="00C22B0D">
      <w:pPr>
        <w:pStyle w:val="HTML"/>
      </w:pPr>
      <w:r>
        <w:t>¦       ¦2.1         ¦         ¦     ¦    ¦              ¦                ¦</w:t>
      </w:r>
    </w:p>
    <w:p w:rsidR="00000000" w:rsidRDefault="00C22B0D">
      <w:pPr>
        <w:pStyle w:val="HTML"/>
      </w:pPr>
      <w:r>
        <w:t>¦       +------------+---------+-----+----+--------------+----------------+</w:t>
      </w:r>
    </w:p>
    <w:p w:rsidR="00000000" w:rsidRDefault="00C22B0D">
      <w:pPr>
        <w:pStyle w:val="HTML"/>
      </w:pPr>
      <w:r>
        <w:t>¦       ¦2.2         ¦         ¦     ¦    ¦              ¦                ¦</w:t>
      </w:r>
    </w:p>
    <w:p w:rsidR="00000000" w:rsidRDefault="00C22B0D">
      <w:pPr>
        <w:pStyle w:val="HTML"/>
      </w:pPr>
      <w:r>
        <w:t>+-------</w:t>
      </w:r>
      <w:r>
        <w:t>+------------+---------+-----+----+--------------+----------------+</w:t>
      </w:r>
    </w:p>
    <w:p w:rsidR="00000000" w:rsidRDefault="00C22B0D">
      <w:pPr>
        <w:pStyle w:val="HTML"/>
      </w:pPr>
      <w:r>
        <w:t>¦Итого стоимость (цена) товара составляет: ____________  ¦0,00            ¦</w:t>
      </w:r>
    </w:p>
    <w:p w:rsidR="00000000" w:rsidRDefault="00C22B0D">
      <w:pPr>
        <w:pStyle w:val="HTML"/>
      </w:pPr>
      <w:r>
        <w:t>¦рублей _________ коп., в т.ч. НДС ___%                  ¦                ¦</w:t>
      </w:r>
    </w:p>
    <w:p w:rsidR="00000000" w:rsidRDefault="00C22B0D">
      <w:pPr>
        <w:pStyle w:val="HTML"/>
      </w:pPr>
      <w:r>
        <w:t xml:space="preserve">¦                  (сумма прописью) </w:t>
      </w:r>
      <w:r>
        <w:t xml:space="preserve">                     ¦                ¦</w:t>
      </w:r>
    </w:p>
    <w:p w:rsidR="00000000" w:rsidRDefault="00C22B0D">
      <w:pPr>
        <w:pStyle w:val="HTML"/>
      </w:pPr>
      <w:r>
        <w:t>¦________ рублей ______ коп. (_______ рублей _____ коп.) ¦                ¦</w:t>
      </w:r>
    </w:p>
    <w:p w:rsidR="00000000" w:rsidRDefault="00C22B0D">
      <w:pPr>
        <w:pStyle w:val="HTML"/>
      </w:pPr>
      <w:r>
        <w:t>---------------------------------------------------------+-----------------</w:t>
      </w:r>
    </w:p>
    <w:p w:rsidR="00000000" w:rsidRDefault="00C22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B0D">
      <w:pPr>
        <w:pStyle w:val="sel"/>
        <w:divId w:val="1474979241"/>
      </w:pPr>
      <w:r>
        <w:t>1 Участник вправе указать цену единицы товара. Отсутствие в Зая</w:t>
      </w:r>
      <w:r>
        <w:t>вке на участие в конкурсе сведений о цене единицы товара не является основанием для признания Заявки на участие в Конкурсе не соответствующей требованиям Конкурсной документации.</w:t>
      </w:r>
    </w:p>
    <w:p w:rsidR="00000000" w:rsidRDefault="00C22B0D">
      <w:pPr>
        <w:pStyle w:val="sel"/>
        <w:divId w:val="1474979241"/>
      </w:pPr>
      <w:r>
        <w:t xml:space="preserve">2 В соответствии с условиями Конкурса в цену товара могут быть включены иные </w:t>
      </w:r>
      <w:r>
        <w:t>расходы, чем указаны в п. 6 и п. 7 Спецификации на товар.</w:t>
      </w:r>
    </w:p>
    <w:p w:rsidR="00000000" w:rsidRDefault="00C22B0D">
      <w:pPr>
        <w:pStyle w:val="right"/>
      </w:pPr>
      <w:r>
        <w:t>Участник размещения заказа</w:t>
      </w:r>
    </w:p>
    <w:p w:rsidR="00000000" w:rsidRDefault="00C22B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B0D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C22B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rytogo_konkursa_dlya_razmeshheniya_zakaza_u_subektov_malogo_predprinimatels_9.htm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0D"/>
    <w:rsid w:val="00C2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65126-8E85-4C7B-B34B-76365E47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9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s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у субъектов малого предпринимательства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Спецификация на товар по лоту.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