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8F9">
      <w:pPr>
        <w:pStyle w:val="1"/>
        <w:rPr>
          <w:rFonts w:eastAsia="Times New Roman"/>
        </w:rPr>
      </w:pPr>
      <w:r>
        <w:rPr>
          <w:rFonts w:eastAsia="Times New Roman"/>
        </w:rPr>
        <w:t>Комплексное заключение при положительных выводах заключения по оценке соответствия экземпляра гражданского воздушного судна установленным требованиям</w:t>
      </w:r>
    </w:p>
    <w:p w:rsidR="00000000" w:rsidRDefault="00877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F9">
      <w:pPr>
        <w:pStyle w:val="right"/>
      </w:pPr>
      <w:r>
        <w:t xml:space="preserve">Приложение N 4 </w:t>
      </w:r>
      <w:r>
        <w:br/>
        <w:t xml:space="preserve">к Правилам (п. 13) </w:t>
      </w:r>
    </w:p>
    <w:p w:rsidR="00000000" w:rsidRDefault="00877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F9">
      <w:pPr>
        <w:pStyle w:val="HTML"/>
      </w:pPr>
      <w:r>
        <w:t xml:space="preserve">                      КОМПЛЕКСНОЕ ЗАКЛЮЧЕНИЕ</w:t>
      </w:r>
    </w:p>
    <w:p w:rsidR="00000000" w:rsidRDefault="008778F9">
      <w:pPr>
        <w:pStyle w:val="HTML"/>
      </w:pPr>
      <w:r>
        <w:t>N __________________</w:t>
      </w:r>
    </w:p>
    <w:p w:rsidR="00000000" w:rsidRDefault="008778F9">
      <w:pPr>
        <w:pStyle w:val="HTML"/>
      </w:pPr>
    </w:p>
    <w:p w:rsidR="00000000" w:rsidRDefault="008778F9">
      <w:pPr>
        <w:pStyle w:val="HTML"/>
      </w:pPr>
      <w:r>
        <w:t>На основании    положительных    результатов   проведенных   работ</w:t>
      </w:r>
    </w:p>
    <w:p w:rsidR="00000000" w:rsidRDefault="008778F9">
      <w:pPr>
        <w:pStyle w:val="HTML"/>
      </w:pPr>
      <w:r>
        <w:t>удостоверяется, что экземпляр гражданского воздушного судна ______</w:t>
      </w:r>
    </w:p>
    <w:p w:rsidR="00000000" w:rsidRDefault="008778F9">
      <w:pPr>
        <w:pStyle w:val="HTML"/>
      </w:pPr>
      <w:r>
        <w:t>__________________________________________________________________</w:t>
      </w:r>
    </w:p>
    <w:p w:rsidR="00000000" w:rsidRDefault="008778F9">
      <w:pPr>
        <w:pStyle w:val="HTML"/>
      </w:pPr>
      <w:r>
        <w:t>(наименование, тип, бортовой номе</w:t>
      </w:r>
      <w:r>
        <w:t>р)</w:t>
      </w:r>
    </w:p>
    <w:p w:rsidR="00000000" w:rsidRDefault="008778F9">
      <w:pPr>
        <w:pStyle w:val="HTML"/>
      </w:pPr>
      <w:r>
        <w:t>__________________________________________________________________</w:t>
      </w:r>
    </w:p>
    <w:p w:rsidR="00000000" w:rsidRDefault="008778F9">
      <w:pPr>
        <w:pStyle w:val="HTML"/>
      </w:pPr>
      <w:r>
        <w:t>принадлежащий ___________________________________________________,</w:t>
      </w:r>
    </w:p>
    <w:p w:rsidR="00000000" w:rsidRDefault="008778F9">
      <w:pPr>
        <w:pStyle w:val="HTML"/>
      </w:pPr>
      <w:r>
        <w:t>(владелец, адрес владельца)</w:t>
      </w:r>
    </w:p>
    <w:p w:rsidR="00000000" w:rsidRDefault="008778F9">
      <w:pPr>
        <w:pStyle w:val="HTML"/>
      </w:pPr>
      <w:r>
        <w:t>соответствует установленным требованиям к экземпляру  гражданского</w:t>
      </w:r>
    </w:p>
    <w:p w:rsidR="00000000" w:rsidRDefault="008778F9">
      <w:pPr>
        <w:pStyle w:val="HTML"/>
      </w:pPr>
      <w:r>
        <w:t>воздушного судна.</w:t>
      </w:r>
    </w:p>
    <w:p w:rsidR="00000000" w:rsidRDefault="008778F9">
      <w:pPr>
        <w:pStyle w:val="HTML"/>
      </w:pPr>
      <w:r>
        <w:t>В соот</w:t>
      </w:r>
      <w:r>
        <w:t>ветствии  со  статьей  36  Воздушного   кодекса   Российской</w:t>
      </w:r>
    </w:p>
    <w:p w:rsidR="00000000" w:rsidRDefault="008778F9">
      <w:pPr>
        <w:pStyle w:val="HTML"/>
      </w:pPr>
      <w:r>
        <w:t>Федерации экземпляру гражданского воздушного судна _______________</w:t>
      </w:r>
    </w:p>
    <w:p w:rsidR="00000000" w:rsidRDefault="008778F9">
      <w:pPr>
        <w:pStyle w:val="HTML"/>
      </w:pPr>
      <w:r>
        <w:t>(наименование,</w:t>
      </w:r>
    </w:p>
    <w:p w:rsidR="00000000" w:rsidRDefault="008778F9">
      <w:pPr>
        <w:pStyle w:val="HTML"/>
      </w:pPr>
      <w:r>
        <w:t>__________________________________________________________________</w:t>
      </w:r>
    </w:p>
    <w:p w:rsidR="00000000" w:rsidRDefault="008778F9">
      <w:pPr>
        <w:pStyle w:val="HTML"/>
      </w:pPr>
      <w:r>
        <w:t>тип, бортовой номер)</w:t>
      </w:r>
    </w:p>
    <w:p w:rsidR="00000000" w:rsidRDefault="008778F9">
      <w:pPr>
        <w:pStyle w:val="HTML"/>
      </w:pPr>
      <w:r>
        <w:t>может быть    выдан    се</w:t>
      </w:r>
      <w:r>
        <w:t>ртификат   летной   годности   экземпляра</w:t>
      </w:r>
    </w:p>
    <w:p w:rsidR="00000000" w:rsidRDefault="008778F9">
      <w:pPr>
        <w:pStyle w:val="HTML"/>
      </w:pPr>
      <w:r>
        <w:t>гражданского воздушного судна.</w:t>
      </w:r>
    </w:p>
    <w:p w:rsidR="00000000" w:rsidRDefault="008778F9">
      <w:pPr>
        <w:pStyle w:val="HTML"/>
      </w:pPr>
    </w:p>
    <w:p w:rsidR="00000000" w:rsidRDefault="008778F9">
      <w:pPr>
        <w:pStyle w:val="HTML"/>
      </w:pPr>
      <w:r>
        <w:t>Руководитель привлекаемой организации</w:t>
      </w:r>
    </w:p>
    <w:p w:rsidR="00000000" w:rsidRDefault="008778F9">
      <w:pPr>
        <w:pStyle w:val="HTML"/>
      </w:pPr>
      <w:r>
        <w:t>М.П.                         _____________________________________</w:t>
      </w:r>
    </w:p>
    <w:p w:rsidR="00000000" w:rsidRDefault="008778F9">
      <w:pPr>
        <w:pStyle w:val="HTML"/>
      </w:pPr>
      <w:r>
        <w:t>"__" _______________________ 200__ г.</w:t>
      </w:r>
    </w:p>
    <w:p w:rsidR="00000000" w:rsidRDefault="00877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8F9">
      <w:pPr>
        <w:pStyle w:val="right"/>
      </w:pPr>
      <w:r>
        <w:t>Источник - Приказ Минтранса России от 16.05.2003 № 132 (с изменениями и дополнениями на 2008 год)</w:t>
      </w:r>
    </w:p>
    <w:p w:rsidR="00000000" w:rsidRDefault="00877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https://порядокправа.рф/obrazecy/kompleksnoe_zaklyuchenie_pri_polozhitelnyx_vyvodax_zaklyucheniya_po_ocenke_sootvetstviya_ekzemplyara_grazhda.ht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8F9"/>
    <w:rsid w:val="008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860F4-9CF9-408B-B5EF-EBDF0A477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pleksnoe_zaklyuchenie_pri_polozhitelnyx_vyvodax_zaklyucheniya_po_ocenke_sootvetstviya_ekzemplyara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Комплексное заключение при положительных выводах заключения по оценке соответствия экземпляра гражданского воздушного судна установленным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2022-08-09T19:13:00Z</dcterms:created>
  <dcterms:modified xsi:type="dcterms:W3CDTF">2022-08-09T19:13:00Z</dcterms:modified>
</cp:coreProperties>
</file>