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B4C">
      <w:pPr>
        <w:pStyle w:val="1"/>
        <w:rPr>
          <w:rFonts w:eastAsia="Times New Roman"/>
        </w:rPr>
      </w:pPr>
      <w:r>
        <w:rPr>
          <w:rFonts w:eastAsia="Times New Roman"/>
        </w:rPr>
        <w:t>Книга указаний (уведомлений) маркшейдерской и геологической служб организации</w:t>
      </w:r>
    </w:p>
    <w:p w:rsidR="00000000" w:rsidRDefault="00EB1B4C">
      <w:pPr>
        <w:pStyle w:val="right"/>
      </w:pPr>
      <w:r>
        <w:t>Приложение 28 к Правилам безопасности при строительстве подземных сооружений</w:t>
      </w:r>
    </w:p>
    <w:p w:rsidR="00000000" w:rsidRDefault="00EB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B4C">
      <w:pPr>
        <w:pStyle w:val="HTML"/>
      </w:pPr>
      <w:r>
        <w:t xml:space="preserve">                              КНИГА</w:t>
      </w:r>
    </w:p>
    <w:p w:rsidR="00000000" w:rsidRDefault="00EB1B4C">
      <w:pPr>
        <w:pStyle w:val="HTML"/>
      </w:pPr>
      <w:r>
        <w:t>УКАЗАНИЙ (УВЕДОМЛЕНИЙ) МАРКШЕЙДЕРСКОЙ</w:t>
      </w:r>
    </w:p>
    <w:p w:rsidR="00000000" w:rsidRDefault="00EB1B4C">
      <w:pPr>
        <w:pStyle w:val="HTML"/>
      </w:pPr>
      <w:r>
        <w:t>И ГЕОЛОГИЧЕСКОЙ СЛУЖБ ОРГАНИЗАЦИИ</w:t>
      </w:r>
    </w:p>
    <w:p w:rsidR="00000000" w:rsidRDefault="00EB1B4C">
      <w:pPr>
        <w:pStyle w:val="HTML"/>
      </w:pPr>
    </w:p>
    <w:p w:rsidR="00000000" w:rsidRDefault="00EB1B4C">
      <w:pPr>
        <w:pStyle w:val="HTML"/>
      </w:pPr>
      <w:r>
        <w:t>__________________________________________________________________</w:t>
      </w:r>
    </w:p>
    <w:p w:rsidR="00000000" w:rsidRDefault="00EB1B4C">
      <w:pPr>
        <w:pStyle w:val="HTML"/>
      </w:pPr>
      <w:r>
        <w:t>(организация, участок, шахта)</w:t>
      </w:r>
    </w:p>
    <w:p w:rsidR="00000000" w:rsidRDefault="00EB1B4C">
      <w:pPr>
        <w:pStyle w:val="HTML"/>
      </w:pPr>
    </w:p>
    <w:p w:rsidR="00000000" w:rsidRDefault="00EB1B4C">
      <w:pPr>
        <w:pStyle w:val="HTML"/>
      </w:pPr>
      <w:r>
        <w:t>В Книге прошнуровано и пронумеровано</w:t>
      </w:r>
    </w:p>
    <w:p w:rsidR="00000000" w:rsidRDefault="00EB1B4C">
      <w:pPr>
        <w:pStyle w:val="HTML"/>
      </w:pPr>
      <w:r>
        <w:t>_____________________________ листов</w:t>
      </w:r>
    </w:p>
    <w:p w:rsidR="00000000" w:rsidRDefault="00EB1B4C">
      <w:pPr>
        <w:pStyle w:val="HTML"/>
      </w:pPr>
    </w:p>
    <w:p w:rsidR="00000000" w:rsidRDefault="00EB1B4C">
      <w:pPr>
        <w:pStyle w:val="HTML"/>
      </w:pPr>
      <w:r>
        <w:t>Начата ___</w:t>
      </w:r>
      <w:r>
        <w:t>__________________________</w:t>
      </w:r>
    </w:p>
    <w:p w:rsidR="00000000" w:rsidRDefault="00EB1B4C">
      <w:pPr>
        <w:pStyle w:val="HTML"/>
      </w:pPr>
      <w:r>
        <w:t>(дата)</w:t>
      </w:r>
    </w:p>
    <w:p w:rsidR="00000000" w:rsidRDefault="00EB1B4C">
      <w:pPr>
        <w:pStyle w:val="HTML"/>
      </w:pPr>
      <w:r>
        <w:t>Окончена ___________________________</w:t>
      </w:r>
    </w:p>
    <w:p w:rsidR="00000000" w:rsidRDefault="00EB1B4C">
      <w:pPr>
        <w:pStyle w:val="HTML"/>
      </w:pPr>
      <w:r>
        <w:t>(дата)</w:t>
      </w:r>
    </w:p>
    <w:p w:rsidR="00000000" w:rsidRDefault="00EB1B4C">
      <w:pPr>
        <w:pStyle w:val="HTML"/>
      </w:pPr>
      <w:r>
        <w:t>____________________________________</w:t>
      </w:r>
    </w:p>
    <w:p w:rsidR="00000000" w:rsidRDefault="00EB1B4C">
      <w:pPr>
        <w:pStyle w:val="HTML"/>
      </w:pPr>
      <w:r>
        <w:t>(Ф.И.О., подпись)</w:t>
      </w:r>
    </w:p>
    <w:p w:rsidR="00000000" w:rsidRDefault="00EB1B4C">
      <w:pPr>
        <w:pStyle w:val="HTML"/>
      </w:pPr>
      <w:r>
        <w:t>____________________________________</w:t>
      </w:r>
    </w:p>
    <w:p w:rsidR="00000000" w:rsidRDefault="00EB1B4C">
      <w:pPr>
        <w:pStyle w:val="HTML"/>
      </w:pPr>
      <w:r>
        <w:t>(подпись гл. маркшейдера)</w:t>
      </w:r>
    </w:p>
    <w:p w:rsidR="00000000" w:rsidRDefault="00EB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B4C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 Книги указаний (уведомлений) маркшей</w:t>
      </w:r>
      <w:r>
        <w:rPr>
          <w:rFonts w:eastAsia="Times New Roman"/>
        </w:rPr>
        <w:t>дерской и геологической служб организации (печатаются на обороте титульного листа)</w:t>
      </w:r>
    </w:p>
    <w:p w:rsidR="00000000" w:rsidRDefault="00EB1B4C">
      <w:pPr>
        <w:pStyle w:val="just"/>
      </w:pPr>
      <w:r>
        <w:t xml:space="preserve">1. В графе 3 указывается N участка и наименование выработки (забоя), по которой установлено несоблюдение основных параметров, утвержденного проекта ведения подземных работ, </w:t>
      </w:r>
      <w:r>
        <w:t>паспорта, требований ПБ или другие опасные условия ведения подземных работ.</w:t>
      </w:r>
    </w:p>
    <w:p w:rsidR="00000000" w:rsidRDefault="00EB1B4C">
      <w:pPr>
        <w:pStyle w:val="just"/>
      </w:pPr>
      <w:r>
        <w:t>2. В графе 4 указывается краткое содержание указания или уведомления по исправлению допущенных отступлений от утвержденных нормативных документов (проектов) или остановке забоя вви</w:t>
      </w:r>
      <w:r>
        <w:t>ду опасных условий ведения подземных работ. Ниже предписания указываются Ф.И.О. лица, давшего подписание, и его подпись.</w:t>
      </w:r>
    </w:p>
    <w:p w:rsidR="00000000" w:rsidRDefault="00EB1B4C">
      <w:pPr>
        <w:pStyle w:val="just"/>
      </w:pPr>
      <w:r>
        <w:t>3. В графе 5 техническим руководителем организации выдается распоряжение об устранении имеющихся нарушений или остановке забоя до выпол</w:t>
      </w:r>
      <w:r>
        <w:t>нения соответствующих профилактических мероприятий и сроках их выполнения. Кроме того, технический руководитель указывает ответственного исполнителя и лиц, осуществляющих контроль за ходом выполнения намеченных мероприятий.</w:t>
      </w:r>
    </w:p>
    <w:p w:rsidR="00000000" w:rsidRDefault="00EB1B4C">
      <w:pPr>
        <w:pStyle w:val="just"/>
      </w:pPr>
      <w:r>
        <w:t>4. В графе 7 отмечаются результа</w:t>
      </w:r>
      <w:r>
        <w:t>ты выполнения предписания (указаний) и подпись лица, осуществившего проверку.</w:t>
      </w:r>
    </w:p>
    <w:p w:rsidR="00000000" w:rsidRDefault="00EB1B4C">
      <w:pPr>
        <w:pStyle w:val="just"/>
      </w:pPr>
      <w:r>
        <w:lastRenderedPageBreak/>
        <w:t xml:space="preserve">Примечание. Книга указаний (уведомлений) находится постоянно в геолого-маркшейдерском </w:t>
      </w:r>
      <w:r>
        <w:t>отделе предприятия, организации. Исполнителю предписания выдается на руки копия эскиза с соответствующими числовыми значениями за подписью главного (участкового) маркшейдера или геолога.</w:t>
      </w:r>
    </w:p>
    <w:p w:rsidR="00000000" w:rsidRDefault="00EB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B4C">
      <w:pPr>
        <w:pStyle w:val="right"/>
      </w:pPr>
      <w:r>
        <w:t>Типовой лист книги</w:t>
      </w:r>
    </w:p>
    <w:p w:rsidR="00000000" w:rsidRDefault="00EB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B4C">
      <w:pPr>
        <w:pStyle w:val="3"/>
        <w:rPr>
          <w:rFonts w:eastAsia="Times New Roman"/>
        </w:rPr>
      </w:pPr>
      <w:r>
        <w:rPr>
          <w:rFonts w:eastAsia="Times New Roman"/>
        </w:rPr>
        <w:t>КНИГА УКАЗАНИЙ (УВЕДОМЛЕНИЙ) МАРКШЕЙДЕРСКОЙ И ГЕ</w:t>
      </w:r>
      <w:r>
        <w:rPr>
          <w:rFonts w:eastAsia="Times New Roman"/>
        </w:rPr>
        <w:t>ОЛОГИЧЕСКОЙ СЛУЖБ ОРГАНИЗАЦИИ</w:t>
      </w:r>
    </w:p>
    <w:p w:rsidR="00000000" w:rsidRDefault="00EB1B4C">
      <w:pPr>
        <w:pStyle w:val="HTML"/>
      </w:pPr>
      <w:r>
        <w:t>------------------------------------------------------------------</w:t>
      </w:r>
    </w:p>
    <w:p w:rsidR="00000000" w:rsidRDefault="00EB1B4C">
      <w:pPr>
        <w:pStyle w:val="HTML"/>
      </w:pPr>
      <w:r>
        <w:t>¦ N ¦Да-¦Наиме- ¦Содержание   ¦Распоря-¦Ф.И.О., ¦Отметка о  ¦При-¦</w:t>
      </w:r>
    </w:p>
    <w:p w:rsidR="00000000" w:rsidRDefault="00EB1B4C">
      <w:pPr>
        <w:pStyle w:val="HTML"/>
      </w:pPr>
      <w:r>
        <w:t>¦п/п¦та ¦нование¦указания     ¦жение   ¦подпись ¦фактическом¦ме- ¦</w:t>
      </w:r>
    </w:p>
    <w:p w:rsidR="00000000" w:rsidRDefault="00EB1B4C">
      <w:pPr>
        <w:pStyle w:val="HTML"/>
      </w:pPr>
      <w:r>
        <w:t>¦   ¦   ¦участка¦(уведомл</w:t>
      </w:r>
      <w:r>
        <w:t>е-   ¦техни-  ¦долж-   ¦выполнении ¦ча- ¦</w:t>
      </w:r>
    </w:p>
    <w:p w:rsidR="00000000" w:rsidRDefault="00EB1B4C">
      <w:pPr>
        <w:pStyle w:val="HTML"/>
      </w:pPr>
      <w:r>
        <w:t>¦   ¦   ¦работ и¦ния), эскизы ¦ческого ¦ностного¦указания   ¦ние ¦</w:t>
      </w:r>
    </w:p>
    <w:p w:rsidR="00000000" w:rsidRDefault="00EB1B4C">
      <w:pPr>
        <w:pStyle w:val="HTML"/>
      </w:pPr>
      <w:r>
        <w:t>¦   ¦   ¦подзем-¦места ведения¦руково- ¦лица,   ¦(уведомле- ¦    ¦</w:t>
      </w:r>
    </w:p>
    <w:p w:rsidR="00000000" w:rsidRDefault="00EB1B4C">
      <w:pPr>
        <w:pStyle w:val="HTML"/>
      </w:pPr>
      <w:r>
        <w:t>¦   ¦   ¦ной вы-¦подземных ра-¦дителя  ¦получив-¦ния). Под- ¦    ¦</w:t>
      </w:r>
    </w:p>
    <w:p w:rsidR="00000000" w:rsidRDefault="00EB1B4C">
      <w:pPr>
        <w:pStyle w:val="HTML"/>
      </w:pPr>
      <w:r>
        <w:t>¦   ¦   ¦рабо</w:t>
      </w:r>
      <w:r>
        <w:t>тки¦бот. Ф.И.О., ¦предпри-¦шего    ¦пись лица, ¦    ¦</w:t>
      </w:r>
    </w:p>
    <w:p w:rsidR="00000000" w:rsidRDefault="00EB1B4C">
      <w:pPr>
        <w:pStyle w:val="HTML"/>
      </w:pPr>
      <w:r>
        <w:t>¦   ¦   ¦       ¦подпись лица,¦ятия,   ¦указание¦ответствен-¦    ¦</w:t>
      </w:r>
    </w:p>
    <w:p w:rsidR="00000000" w:rsidRDefault="00EB1B4C">
      <w:pPr>
        <w:pStyle w:val="HTML"/>
      </w:pPr>
      <w:r>
        <w:t>¦   ¦   ¦       ¦давшего ука- ¦органи- ¦(уведом-¦ного за    ¦    ¦</w:t>
      </w:r>
    </w:p>
    <w:p w:rsidR="00000000" w:rsidRDefault="00EB1B4C">
      <w:pPr>
        <w:pStyle w:val="HTML"/>
      </w:pPr>
      <w:r>
        <w:t>¦   ¦   ¦       ¦зание        ¦зации   ¦ление)  ¦контроль   ¦    ¦</w:t>
      </w:r>
    </w:p>
    <w:p w:rsidR="00000000" w:rsidRDefault="00EB1B4C">
      <w:pPr>
        <w:pStyle w:val="HTML"/>
      </w:pPr>
      <w:r>
        <w:t>+</w:t>
      </w:r>
      <w:r>
        <w:t>---+---+-------+-------------+--------+--------+-----------+----+</w:t>
      </w:r>
    </w:p>
    <w:p w:rsidR="00000000" w:rsidRDefault="00EB1B4C">
      <w:pPr>
        <w:pStyle w:val="HTML"/>
      </w:pPr>
      <w:r>
        <w:t>¦ 1 ¦ 2 ¦   3   ¦      4      ¦    5   ¦    6   ¦     7     ¦ 8  ¦</w:t>
      </w:r>
    </w:p>
    <w:p w:rsidR="00000000" w:rsidRDefault="00EB1B4C">
      <w:pPr>
        <w:pStyle w:val="HTML"/>
      </w:pPr>
      <w:r>
        <w:t>----+---+-------+-------------+--------+--------+-----------+-----</w:t>
      </w:r>
    </w:p>
    <w:p w:rsidR="00000000" w:rsidRDefault="00EB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B4C">
      <w:pPr>
        <w:pStyle w:val="right"/>
      </w:pPr>
      <w:r>
        <w:t>Источник - Постановление Госгортехнадзора России от 02.</w:t>
      </w:r>
      <w:r>
        <w:t>11.2001 № 49</w:t>
      </w:r>
    </w:p>
    <w:p w:rsidR="00000000" w:rsidRDefault="00EB1B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ps://порядокправа.рф/obrazecy/kniga_ukazanij_uvedomlenij_markshejderskoj_i_geologicheskoj_sluzhb_organizacii.htm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4C"/>
    <w:rsid w:val="00EB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F478AE-E16C-44D3-A07A-453EA4724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kazanij_uvedomlenij_markshejderskoj_i_geologicheskoj_sluzhb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указаний (уведомлений) маркшейдерской и геологической служб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2022-08-09T19:03:00Z</dcterms:created>
  <dcterms:modified xsi:type="dcterms:W3CDTF">2022-08-09T19:03:00Z</dcterms:modified>
</cp:coreProperties>
</file>