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42D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служебных удостоверений</w:t>
      </w:r>
    </w:p>
    <w:p w:rsidR="00000000" w:rsidRDefault="00A6442D">
      <w:pPr>
        <w:pStyle w:val="right"/>
      </w:pPr>
      <w:r>
        <w:t xml:space="preserve">Приложение N 5 к Приказу Минсельхоза России от 21 ноября 2012 г. N 605 </w:t>
      </w:r>
    </w:p>
    <w:p w:rsidR="00000000" w:rsidRDefault="00A6442D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СЛУЖЕБНЫХ УДОСТОВЕРЕНИЙ</w:t>
      </w:r>
    </w:p>
    <w:p w:rsidR="00000000" w:rsidRDefault="00A6442D">
      <w:pPr>
        <w:pStyle w:val="HTML"/>
      </w:pPr>
      <w:r>
        <w:t>---------------------------------------------------------------------------------------</w:t>
      </w:r>
    </w:p>
    <w:p w:rsidR="00000000" w:rsidRDefault="00A6442D">
      <w:pPr>
        <w:pStyle w:val="HTML"/>
      </w:pPr>
      <w:r>
        <w:t>¦ N ¦Номер  ¦ Дата ¦    Ф.И.О.    ¦Основа- ¦   Роспись   ¦Дата    ¦    Дата    ¦Приме-¦</w:t>
      </w:r>
    </w:p>
    <w:p w:rsidR="00000000" w:rsidRDefault="00A6442D">
      <w:pPr>
        <w:pStyle w:val="HTML"/>
      </w:pPr>
      <w:r>
        <w:t>¦п/п¦удосто-¦выдачи¦ гражданского ¦ние для ¦гражданского ¦возвра- ¦уничтожения ¦</w:t>
      </w:r>
      <w:r>
        <w:t>чание ¦</w:t>
      </w:r>
    </w:p>
    <w:p w:rsidR="00000000" w:rsidRDefault="00A6442D">
      <w:pPr>
        <w:pStyle w:val="HTML"/>
      </w:pPr>
      <w:r>
        <w:t>¦   ¦верения¦      ¦  служащего,  ¦выдачи  ¦  служащего, ¦щения   ¦  (номер и  ¦      ¦</w:t>
      </w:r>
    </w:p>
    <w:p w:rsidR="00000000" w:rsidRDefault="00A6442D">
      <w:pPr>
        <w:pStyle w:val="HTML"/>
      </w:pPr>
      <w:r>
        <w:t>¦   ¦       ¦      ¦ получившего  ¦(дата и ¦ получившего ¦(утраты)¦ дата акта  ¦      ¦</w:t>
      </w:r>
    </w:p>
    <w:p w:rsidR="00000000" w:rsidRDefault="00A6442D">
      <w:pPr>
        <w:pStyle w:val="HTML"/>
      </w:pPr>
      <w:r>
        <w:t>¦   ¦       ¦      ¦удостоверение,¦номер   ¦удостоверение¦        ¦уничт</w:t>
      </w:r>
      <w:r>
        <w:t>ожения)¦      ¦</w:t>
      </w:r>
    </w:p>
    <w:p w:rsidR="00000000" w:rsidRDefault="00A6442D">
      <w:pPr>
        <w:pStyle w:val="HTML"/>
      </w:pPr>
      <w:r>
        <w:t>¦   ¦       ¦      ¦  должность   ¦приказа,¦             ¦        ¦            ¦      ¦</w:t>
      </w:r>
    </w:p>
    <w:p w:rsidR="00000000" w:rsidRDefault="00A6442D">
      <w:pPr>
        <w:pStyle w:val="HTML"/>
      </w:pPr>
      <w:r>
        <w:t>¦   ¦       ¦      ¦              ¦письма) ¦             ¦        ¦            ¦      ¦</w:t>
      </w:r>
    </w:p>
    <w:p w:rsidR="00000000" w:rsidRDefault="00A6442D">
      <w:pPr>
        <w:pStyle w:val="HTML"/>
      </w:pPr>
      <w:r>
        <w:t>+---+-------+------+--------------+--------+-------------+------</w:t>
      </w:r>
      <w:r>
        <w:t>--+------------+------+</w:t>
      </w:r>
    </w:p>
    <w:p w:rsidR="00000000" w:rsidRDefault="00A6442D">
      <w:pPr>
        <w:pStyle w:val="HTML"/>
      </w:pPr>
      <w:r>
        <w:t>¦ 1 ¦   2   ¦  3   ¦      4       ¦   5    ¦      6      ¦   7    ¦     8      ¦  9   ¦</w:t>
      </w:r>
    </w:p>
    <w:p w:rsidR="00000000" w:rsidRDefault="00A6442D">
      <w:pPr>
        <w:pStyle w:val="HTML"/>
      </w:pPr>
      <w:r>
        <w:t>----+-------+------+--------------+--------+-------------+--------+------------+-------</w:t>
      </w:r>
    </w:p>
    <w:p w:rsidR="00000000" w:rsidRDefault="00A64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42D">
      <w:pPr>
        <w:pStyle w:val="right"/>
      </w:pPr>
      <w:r>
        <w:t>Источник - Приказ Минсельхоза России от 21.11.2012 № 60</w:t>
      </w:r>
      <w:r>
        <w:t>5</w:t>
      </w:r>
    </w:p>
    <w:p w:rsidR="00000000" w:rsidRDefault="00A64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ydachi_sluzhebnyx_udostoverenij.htm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2D"/>
    <w:rsid w:val="00A6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35E37-795C-4EBE-A796-EC13D5A7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sluzheb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служебных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