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1FB">
      <w:pPr>
        <w:pStyle w:val="1"/>
        <w:rPr>
          <w:rFonts w:eastAsia="Times New Roman"/>
        </w:rPr>
      </w:pPr>
      <w:r>
        <w:rPr>
          <w:rFonts w:eastAsia="Times New Roman"/>
        </w:rPr>
        <w:t>Книга учета сообщений о преступлениях</w:t>
      </w:r>
    </w:p>
    <w:p w:rsidR="00000000" w:rsidRDefault="006351FB">
      <w:pPr>
        <w:pStyle w:val="right"/>
      </w:pPr>
      <w:r>
        <w:t>Приложение N 11 (к п. 2.4.3.11)</w:t>
      </w:r>
    </w:p>
    <w:p w:rsidR="00000000" w:rsidRDefault="00635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FB">
      <w:pPr>
        <w:pStyle w:val="3"/>
        <w:rPr>
          <w:rFonts w:eastAsia="Times New Roman"/>
        </w:rPr>
      </w:pPr>
      <w:r>
        <w:rPr>
          <w:rFonts w:eastAsia="Times New Roman"/>
        </w:rPr>
        <w:t>КНИГА учета сообщений о преступлениях</w:t>
      </w:r>
    </w:p>
    <w:p w:rsidR="00000000" w:rsidRDefault="006351F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Дата, время поступления </w:t>
      </w:r>
      <w:r>
        <w:rPr>
          <w:rFonts w:eastAsia="Times New Roman"/>
        </w:rPr>
        <w:t>сообщения о преступлении Фамилия, инициалы заявителя, наименование организации, учреждения (адрес и телефон); должность, фамилия, инициалы дознавателя, вынесшего постановление о направлении материалов в порядке ч. 1 ст. 155 УПК РФ, дата вынесения постановл</w:t>
      </w:r>
      <w:r>
        <w:rPr>
          <w:rFonts w:eastAsia="Times New Roman"/>
        </w:rPr>
        <w:t>ения Должность, классный чин (воинское звание) прокурорского работника, вынесшего постановление о направлении материалов в орган следствия, дознания Краткие сведения о наличии признаков преступления Результаты рассмотрения, куда направлено сообщение (орган</w:t>
      </w:r>
      <w:r>
        <w:rPr>
          <w:rFonts w:eastAsia="Times New Roman"/>
        </w:rPr>
        <w:t xml:space="preserve"> следствия, дознания), дата направления, сведения об информировании заявителя Дополнительные сведения (взято под контроль, заведено надзорное производство, даны указания, результат разрешения и т.д.) 1 2 3 4 5 6 7</w:t>
      </w:r>
    </w:p>
    <w:p w:rsidR="00000000" w:rsidRDefault="006351FB">
      <w:pPr>
        <w:pStyle w:val="right"/>
      </w:pPr>
      <w:r>
        <w:t>Формат A3</w:t>
      </w:r>
    </w:p>
    <w:p w:rsidR="00000000" w:rsidRDefault="00635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1FB">
      <w:pPr>
        <w:pStyle w:val="right"/>
      </w:pPr>
      <w:r>
        <w:t>Источник - Приказ Генпрокуратур</w:t>
      </w:r>
      <w:r>
        <w:t>ы России от 29.12.2011 № 450</w:t>
      </w:r>
    </w:p>
    <w:p w:rsidR="00000000" w:rsidRDefault="00635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obrazecy/kniga_ucheta_soobshhenij_o_prestupleniyax.htm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FB"/>
    <w:rsid w:val="0063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EA5532-2B77-46E1-A971-E400B856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oobshhenij_o_prestup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сообщений о преступлениях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2022-08-09T18:54:00Z</dcterms:created>
  <dcterms:modified xsi:type="dcterms:W3CDTF">2022-08-09T18:54:00Z</dcterms:modified>
</cp:coreProperties>
</file>