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6B9">
      <w:pPr>
        <w:pStyle w:val="1"/>
        <w:rPr>
          <w:rFonts w:eastAsia="Times New Roman"/>
        </w:rPr>
      </w:pPr>
      <w:r>
        <w:rPr>
          <w:rFonts w:eastAsia="Times New Roman"/>
        </w:rPr>
        <w:t>Книга учета недостающих архивных дел (нарядов) и описей. Форма № 113</w:t>
      </w:r>
    </w:p>
    <w:p w:rsidR="00000000" w:rsidRDefault="007A36B9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7A36B9">
      <w:pPr>
        <w:pStyle w:val="right"/>
        <w:spacing w:after="240" w:afterAutospacing="0"/>
      </w:pPr>
      <w:r>
        <w:t xml:space="preserve">Форма N 113 </w:t>
      </w:r>
      <w:r>
        <w:br/>
        <w:t xml:space="preserve">к пункту 21.6.4 </w:t>
      </w:r>
    </w:p>
    <w:p w:rsidR="00000000" w:rsidRDefault="007A36B9">
      <w:pPr>
        <w:pStyle w:val="HTML"/>
      </w:pPr>
      <w:r>
        <w:t xml:space="preserve">                                   Книга</w:t>
      </w:r>
    </w:p>
    <w:p w:rsidR="00000000" w:rsidRDefault="007A36B9">
      <w:pPr>
        <w:pStyle w:val="HTML"/>
      </w:pPr>
      <w:r>
        <w:t>учета недостающих архивных дел (нарядов) и описей</w:t>
      </w:r>
    </w:p>
    <w:p w:rsidR="00000000" w:rsidRDefault="007A36B9">
      <w:pPr>
        <w:pStyle w:val="HTML"/>
      </w:pPr>
    </w:p>
    <w:p w:rsidR="00000000" w:rsidRDefault="007A36B9">
      <w:pPr>
        <w:pStyle w:val="HTML"/>
      </w:pPr>
      <w:r>
        <w:t>Начата "__" ___________ 20__ г.</w:t>
      </w:r>
    </w:p>
    <w:p w:rsidR="00000000" w:rsidRDefault="007A36B9">
      <w:pPr>
        <w:pStyle w:val="HTML"/>
      </w:pPr>
      <w:r>
        <w:t>Окончена "__" _________ 20__ г.</w:t>
      </w:r>
    </w:p>
    <w:p w:rsidR="00000000" w:rsidRDefault="007A36B9">
      <w:pPr>
        <w:pStyle w:val="HTML"/>
      </w:pPr>
      <w:r>
        <w:t>На ______________ листах</w:t>
      </w:r>
    </w:p>
    <w:p w:rsidR="00000000" w:rsidRDefault="007A3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6B9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 номер фонда Номер описи Номер дела За какой год Для отметок 1 2 3 4 5 6</w:t>
      </w:r>
    </w:p>
    <w:p w:rsidR="00000000" w:rsidRDefault="007A3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6B9">
      <w:pPr>
        <w:pStyle w:val="right"/>
      </w:pPr>
      <w:r>
        <w:t>Источник - Приказ Суд</w:t>
      </w:r>
      <w:r>
        <w:t>ебного департамента при Верховном Суде РФ от 27.08.2013 № 8</w:t>
      </w:r>
    </w:p>
    <w:p w:rsidR="00000000" w:rsidRDefault="007A36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https://порядокправа.рф/obrazecy/kniga_ucheta_nedostayushhix_arxivnyx_del_naryadov_i_opisej_forma_n_113.htm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B9"/>
    <w:rsid w:val="007A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031255-DF3D-44AF-83C0-AA228F660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nedostayushhix_arxivnyx_del_naryadov_i_opisej_forma_n_1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недостающих архивных дел (нарядов) и описей. Форма № 113 -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2022-08-09T18:45:00Z</dcterms:created>
  <dcterms:modified xsi:type="dcterms:W3CDTF">2022-08-09T18:45:00Z</dcterms:modified>
</cp:coreProperties>
</file>