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12F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направлений на обучение в государственных и муниципальных образовательных учреждениях, выданных военнослужащим, проходящим военную службу по контракту в войсковой части</w:t>
      </w:r>
    </w:p>
    <w:p w:rsidR="00000000" w:rsidRDefault="0074212F">
      <w:pPr>
        <w:pStyle w:val="right"/>
      </w:pPr>
      <w:r>
        <w:t xml:space="preserve">Приложение к Порядку (п. 7) выдачи и учета направлений на обучение в государственных и муниципальных образовательных учреждениях военнослужащих, проходящих военную службу по контракту (за исключением офицеров), непрерывная продолжительность военной службы </w:t>
      </w:r>
      <w:r>
        <w:t>по контракту которых составляет не менее трех лет</w:t>
      </w:r>
    </w:p>
    <w:p w:rsidR="00000000" w:rsidRDefault="0074212F">
      <w:pPr>
        <w:pStyle w:val="right"/>
        <w:spacing w:after="240" w:afterAutospacing="0"/>
      </w:pPr>
    </w:p>
    <w:p w:rsidR="00000000" w:rsidRDefault="0074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2F">
      <w:pPr>
        <w:pStyle w:val="right"/>
      </w:pPr>
      <w:r>
        <w:t>Форма</w:t>
      </w:r>
    </w:p>
    <w:p w:rsidR="00000000" w:rsidRDefault="0074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2F">
      <w:pPr>
        <w:pStyle w:val="HTML"/>
      </w:pPr>
      <w:r>
        <w:t xml:space="preserve">                              КНИГА</w:t>
      </w:r>
    </w:p>
    <w:p w:rsidR="00000000" w:rsidRDefault="0074212F">
      <w:pPr>
        <w:pStyle w:val="HTML"/>
      </w:pPr>
      <w:r>
        <w:t>учета направлений на обучение в государственных</w:t>
      </w:r>
    </w:p>
    <w:p w:rsidR="00000000" w:rsidRDefault="0074212F">
      <w:pPr>
        <w:pStyle w:val="HTML"/>
      </w:pPr>
      <w:r>
        <w:t>и муниципальных образовательных учреждениях, выданных</w:t>
      </w:r>
    </w:p>
    <w:p w:rsidR="00000000" w:rsidRDefault="0074212F">
      <w:pPr>
        <w:pStyle w:val="HTML"/>
      </w:pPr>
      <w:r>
        <w:t>военнослужащим, проходящим военную службу по контракту</w:t>
      </w:r>
    </w:p>
    <w:p w:rsidR="00000000" w:rsidRDefault="0074212F">
      <w:pPr>
        <w:pStyle w:val="HTML"/>
      </w:pPr>
      <w:r>
        <w:t>в во</w:t>
      </w:r>
      <w:r>
        <w:t>йсковой части ________________________________</w:t>
      </w:r>
    </w:p>
    <w:p w:rsidR="00000000" w:rsidRDefault="0074212F">
      <w:pPr>
        <w:pStyle w:val="HTML"/>
      </w:pPr>
    </w:p>
    <w:p w:rsidR="00000000" w:rsidRDefault="0074212F">
      <w:pPr>
        <w:pStyle w:val="HTML"/>
      </w:pPr>
      <w:r>
        <w:t>---------------------------------------------------------------------------------</w:t>
      </w:r>
    </w:p>
    <w:p w:rsidR="00000000" w:rsidRDefault="0074212F">
      <w:pPr>
        <w:pStyle w:val="HTML"/>
      </w:pPr>
      <w:r>
        <w:t>¦ N¦Воинское¦Фамилия,¦Занимаемая¦  Наименование  ¦   Срок    ¦Роспись    ¦Приме-¦</w:t>
      </w:r>
    </w:p>
    <w:p w:rsidR="00000000" w:rsidRDefault="0074212F">
      <w:pPr>
        <w:pStyle w:val="HTML"/>
      </w:pPr>
      <w:r>
        <w:t>¦пп¦ звание ¦  имя,  ¦должность,¦государстве</w:t>
      </w:r>
      <w:r>
        <w:t>нного¦ действия  ¦военнослу- ¦чание ¦</w:t>
      </w:r>
    </w:p>
    <w:p w:rsidR="00000000" w:rsidRDefault="0074212F">
      <w:pPr>
        <w:pStyle w:val="HTML"/>
      </w:pPr>
      <w:r>
        <w:t>¦  ¦        ¦отчество¦подразде- ¦и муниципального¦направления¦жащего в   ¦      ¦</w:t>
      </w:r>
    </w:p>
    <w:p w:rsidR="00000000" w:rsidRDefault="0074212F">
      <w:pPr>
        <w:pStyle w:val="HTML"/>
      </w:pPr>
      <w:r>
        <w:t>¦  ¦        ¦        ¦ление, в  ¦образовательного¦           ¦получении  ¦      ¦</w:t>
      </w:r>
    </w:p>
    <w:p w:rsidR="00000000" w:rsidRDefault="0074212F">
      <w:pPr>
        <w:pStyle w:val="HTML"/>
      </w:pPr>
      <w:r>
        <w:t xml:space="preserve">¦  ¦        ¦        ¦котором   ¦ учреждения, на ¦    </w:t>
      </w:r>
      <w:r>
        <w:t xml:space="preserve">       ¦направления¦      ¦</w:t>
      </w:r>
    </w:p>
    <w:p w:rsidR="00000000" w:rsidRDefault="0074212F">
      <w:pPr>
        <w:pStyle w:val="HTML"/>
      </w:pPr>
      <w:r>
        <w:t>¦  ¦        ¦        ¦проходит  ¦ поступление в  ¦           ¦           ¦      ¦</w:t>
      </w:r>
    </w:p>
    <w:p w:rsidR="00000000" w:rsidRDefault="0074212F">
      <w:pPr>
        <w:pStyle w:val="HTML"/>
      </w:pPr>
      <w:r>
        <w:t>¦  ¦        ¦        ¦службу    ¦ которое выдано ¦           ¦           ¦      ¦</w:t>
      </w:r>
    </w:p>
    <w:p w:rsidR="00000000" w:rsidRDefault="0074212F">
      <w:pPr>
        <w:pStyle w:val="HTML"/>
      </w:pPr>
      <w:r>
        <w:t xml:space="preserve">¦  ¦        ¦        ¦          ¦  направление   ¦           ¦  </w:t>
      </w:r>
      <w:r>
        <w:t xml:space="preserve">         ¦      ¦</w:t>
      </w:r>
    </w:p>
    <w:p w:rsidR="00000000" w:rsidRDefault="0074212F">
      <w:pPr>
        <w:pStyle w:val="HTML"/>
      </w:pPr>
      <w:r>
        <w:t>+--+--------+--------+----------+----------------+-----------+-----------+------+</w:t>
      </w:r>
    </w:p>
    <w:p w:rsidR="00000000" w:rsidRDefault="0074212F">
      <w:pPr>
        <w:pStyle w:val="HTML"/>
      </w:pPr>
      <w:r>
        <w:t>¦ 1¦   2    ¦   3    ¦     4    ¦       5        ¦     6     ¦     7     ¦   8  ¦</w:t>
      </w:r>
    </w:p>
    <w:p w:rsidR="00000000" w:rsidRDefault="0074212F">
      <w:pPr>
        <w:pStyle w:val="HTML"/>
      </w:pPr>
      <w:r>
        <w:t>+--+--------+--------+----------+----------------+-----------+-----------+</w:t>
      </w:r>
      <w:r>
        <w:t>------+</w:t>
      </w:r>
    </w:p>
    <w:p w:rsidR="00000000" w:rsidRDefault="0074212F">
      <w:pPr>
        <w:pStyle w:val="HTML"/>
      </w:pPr>
      <w:r>
        <w:t>¦  ¦        ¦        ¦          ¦                ¦           ¦           ¦      ¦</w:t>
      </w:r>
    </w:p>
    <w:p w:rsidR="00000000" w:rsidRDefault="0074212F">
      <w:pPr>
        <w:pStyle w:val="HTML"/>
      </w:pPr>
      <w:r>
        <w:t>---+--------+--------+----------+----------------+-----------+-----------+-------</w:t>
      </w:r>
    </w:p>
    <w:p w:rsidR="00000000" w:rsidRDefault="0074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2F">
      <w:pPr>
        <w:pStyle w:val="right"/>
      </w:pPr>
      <w:r>
        <w:lastRenderedPageBreak/>
        <w:t>Источник - Приказ Минобороны РФ от 28.04.2006 № 176 (с изменениями и дополнениями на 2007 год)</w:t>
      </w:r>
    </w:p>
    <w:p w:rsidR="00000000" w:rsidRDefault="007421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https://порядокправа.рф/obrazecy/kniga_ucheta_napravlenij_na_obuchenie_v_gosudarstvennyx_i_municipalnyx_obrazovatelnyx_uchrezhdeniyax_v.htm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2F"/>
    <w:rsid w:val="0074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6AABF-A405-4C9D-A715-4C620836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pravlenij_na_obuchenie_v_gosudarstvennyx_i_municipalnyx_obrazovatelnyx_uchrezhdeniyax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направлений на обучение в государственных и муниципальных образовательных учреждениях, выданных военнослужащим, проходящим военную службу по контракту в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