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59B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материалов и данных федерального картографо-геодезического фонда, предоставленных пользователям</w:t>
      </w:r>
    </w:p>
    <w:p w:rsidR="00000000" w:rsidRDefault="00B3159B">
      <w:pPr>
        <w:pStyle w:val="right"/>
      </w:pPr>
      <w:r>
        <w:t xml:space="preserve">Приложение 4 к Временным техническим условиям по комплектованию, </w:t>
      </w:r>
      <w:r>
        <w:t>учету, хранению и представлению отчетности по материалам и данным федерального картографо-геодезического фонда (цифровая картографическая продукция)</w:t>
      </w:r>
    </w:p>
    <w:p w:rsidR="00000000" w:rsidRDefault="00B3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9B">
      <w:pPr>
        <w:pStyle w:val="3"/>
        <w:rPr>
          <w:rFonts w:eastAsia="Times New Roman"/>
        </w:rPr>
      </w:pPr>
      <w:r>
        <w:rPr>
          <w:rFonts w:eastAsia="Times New Roman"/>
        </w:rPr>
        <w:t>КНИГА УЧЕТА МАТЕРИАЛОВ И ДАННЫХ ФЕДЕРАЛЬНОГО КАРТОГРАФО-ГЕОДЕЗИЧЕСКОГО ФОНДА, ПРЕДОСТАВЛЕННЫХ ПОЛЬЗОВАТЕЛЯ</w:t>
      </w:r>
      <w:r>
        <w:rPr>
          <w:rFonts w:eastAsia="Times New Roman"/>
        </w:rPr>
        <w:t>М</w:t>
      </w:r>
    </w:p>
    <w:p w:rsidR="00000000" w:rsidRDefault="00B3159B">
      <w:pPr>
        <w:pStyle w:val="just"/>
      </w:pPr>
      <w:r>
        <w:t>Тип пользователей</w:t>
      </w:r>
    </w:p>
    <w:p w:rsidR="00000000" w:rsidRDefault="00B3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9B">
      <w:pPr>
        <w:pStyle w:val="HTML"/>
      </w:pPr>
      <w:r>
        <w:t>------------------------------------------------------------------</w:t>
      </w:r>
    </w:p>
    <w:p w:rsidR="00000000" w:rsidRDefault="00B3159B">
      <w:pPr>
        <w:pStyle w:val="HTML"/>
      </w:pPr>
      <w:r>
        <w:t>¦ N ¦Страна,    ¦   Вид предоставленных  ¦N и дата   ¦Дата и     ¦</w:t>
      </w:r>
    </w:p>
    <w:p w:rsidR="00000000" w:rsidRDefault="00B3159B">
      <w:pPr>
        <w:pStyle w:val="HTML"/>
      </w:pPr>
      <w:r>
        <w:t>¦п/п¦организа-  ¦материалов и данных ФКГФ¦разрешения,¦N отправки ¦</w:t>
      </w:r>
    </w:p>
    <w:p w:rsidR="00000000" w:rsidRDefault="00B3159B">
      <w:pPr>
        <w:pStyle w:val="HTML"/>
      </w:pPr>
      <w:r>
        <w:t>¦   ¦ция - поль-+-----------------</w:t>
      </w:r>
      <w:r>
        <w:t>-------+должность, ¦получателю ¦</w:t>
      </w:r>
    </w:p>
    <w:p w:rsidR="00000000" w:rsidRDefault="00B3159B">
      <w:pPr>
        <w:pStyle w:val="HTML"/>
      </w:pPr>
      <w:r>
        <w:t>¦   ¦зователь   ¦наимено-¦единица¦количе-¦Ф.И.О.     ¦материалов ¦</w:t>
      </w:r>
    </w:p>
    <w:p w:rsidR="00000000" w:rsidRDefault="00B3159B">
      <w:pPr>
        <w:pStyle w:val="HTML"/>
      </w:pPr>
      <w:r>
        <w:t>¦   ¦материалов ¦вание   ¦измере-¦ство   ¦лица, под- ¦и данных   ¦</w:t>
      </w:r>
    </w:p>
    <w:p w:rsidR="00000000" w:rsidRDefault="00B3159B">
      <w:pPr>
        <w:pStyle w:val="HTML"/>
      </w:pPr>
      <w:r>
        <w:t>¦   ¦и данных   ¦материа-¦ния    ¦       ¦писавшего  ¦ФКГФ из    ¦</w:t>
      </w:r>
    </w:p>
    <w:p w:rsidR="00000000" w:rsidRDefault="00B3159B">
      <w:pPr>
        <w:pStyle w:val="HTML"/>
      </w:pPr>
      <w:r>
        <w:t>¦   ¦ФКГФ.      ¦лов и</w:t>
      </w:r>
      <w:r>
        <w:t xml:space="preserve">   ¦       ¦       ¦разрешение ¦организа-  ¦</w:t>
      </w:r>
    </w:p>
    <w:p w:rsidR="00000000" w:rsidRDefault="00B3159B">
      <w:pPr>
        <w:pStyle w:val="HTML"/>
      </w:pPr>
      <w:r>
        <w:t>¦   ¦Дата и     ¦услуг   ¦       ¦       ¦           ¦ции-фондо- ¦</w:t>
      </w:r>
    </w:p>
    <w:p w:rsidR="00000000" w:rsidRDefault="00B3159B">
      <w:pPr>
        <w:pStyle w:val="HTML"/>
      </w:pPr>
      <w:r>
        <w:t>¦   ¦N заявки,  ¦        ¦       ¦       ¦           ¦держателя, ¦</w:t>
      </w:r>
    </w:p>
    <w:p w:rsidR="00000000" w:rsidRDefault="00B3159B">
      <w:pPr>
        <w:pStyle w:val="HTML"/>
      </w:pPr>
      <w:r>
        <w:t>¦   ¦N и дата   ¦        ¦       ¦       ¦           ¦должность, ¦</w:t>
      </w:r>
    </w:p>
    <w:p w:rsidR="00000000" w:rsidRDefault="00B3159B">
      <w:pPr>
        <w:pStyle w:val="HTML"/>
      </w:pPr>
      <w:r>
        <w:t>¦   ¦подпи</w:t>
      </w:r>
      <w:r>
        <w:t>сания ¦        ¦       ¦       ¦           ¦Ф.И.О.     ¦</w:t>
      </w:r>
    </w:p>
    <w:p w:rsidR="00000000" w:rsidRDefault="00B3159B">
      <w:pPr>
        <w:pStyle w:val="HTML"/>
      </w:pPr>
      <w:r>
        <w:t>¦   ¦договора   ¦        ¦       ¦       ¦           ¦отправителя¦</w:t>
      </w:r>
    </w:p>
    <w:p w:rsidR="00000000" w:rsidRDefault="00B3159B">
      <w:pPr>
        <w:pStyle w:val="HTML"/>
      </w:pPr>
      <w:r>
        <w:t>+---+-----------+--------+-------+-------+-----------+-----------+</w:t>
      </w:r>
    </w:p>
    <w:p w:rsidR="00000000" w:rsidRDefault="00B3159B">
      <w:pPr>
        <w:pStyle w:val="HTML"/>
      </w:pPr>
      <w:r>
        <w:t xml:space="preserve">¦ 1 ¦     2     ¦   3    ¦   4   ¦   5   ¦     6     ¦     7     </w:t>
      </w:r>
      <w:r>
        <w:t>¦</w:t>
      </w:r>
    </w:p>
    <w:p w:rsidR="00000000" w:rsidRDefault="00B3159B">
      <w:pPr>
        <w:pStyle w:val="HTML"/>
      </w:pPr>
      <w:r>
        <w:t>+---+-----------+--------+-------+-------+-----------+-----------+</w:t>
      </w:r>
    </w:p>
    <w:p w:rsidR="00000000" w:rsidRDefault="00B3159B">
      <w:pPr>
        <w:pStyle w:val="HTML"/>
      </w:pPr>
      <w:r>
        <w:t>+---+-----------+--------+-------+-------+-----------+-----------+</w:t>
      </w:r>
    </w:p>
    <w:p w:rsidR="00000000" w:rsidRDefault="00B3159B">
      <w:pPr>
        <w:pStyle w:val="HTML"/>
      </w:pPr>
      <w:r>
        <w:t>+---+-----------+--------+-------+-------+-----------+-----------+</w:t>
      </w:r>
    </w:p>
    <w:p w:rsidR="00000000" w:rsidRDefault="00B3159B">
      <w:pPr>
        <w:pStyle w:val="HTML"/>
      </w:pPr>
      <w:r>
        <w:t>----+-----------+--------+-------+-------+-----------</w:t>
      </w:r>
      <w:r>
        <w:t>+------------</w:t>
      </w:r>
    </w:p>
    <w:p w:rsidR="00000000" w:rsidRDefault="00B3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9B">
      <w:pPr>
        <w:pStyle w:val="just"/>
      </w:pPr>
      <w:r>
        <w:t>Примечание - Устанавливаются следующие типы пользователей:</w:t>
      </w:r>
    </w:p>
    <w:p w:rsidR="00000000" w:rsidRDefault="00B3159B">
      <w:pPr>
        <w:pStyle w:val="just"/>
      </w:pPr>
      <w:r>
        <w:t>- пользователи материалов и данных открытого пользования;</w:t>
      </w:r>
    </w:p>
    <w:p w:rsidR="00000000" w:rsidRDefault="00B3159B">
      <w:pPr>
        <w:pStyle w:val="just"/>
      </w:pPr>
      <w:r>
        <w:t>- пользователи материалов и данных ограниченного распространения;</w:t>
      </w:r>
    </w:p>
    <w:p w:rsidR="00000000" w:rsidRDefault="00B3159B">
      <w:pPr>
        <w:pStyle w:val="just"/>
      </w:pPr>
      <w:r>
        <w:t>- иностранные пользователи.</w:t>
      </w:r>
    </w:p>
    <w:p w:rsidR="00000000" w:rsidRDefault="00B3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9B">
      <w:pPr>
        <w:pStyle w:val="right"/>
      </w:pPr>
      <w:r>
        <w:t>Источник - Приказ Роскартографии от 02.06.2005 № 91-пр</w:t>
      </w:r>
    </w:p>
    <w:p w:rsidR="00000000" w:rsidRDefault="00B31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https://порядокправа.рф/obrazecy/kniga_ucheta_materialov_i_dannyx_federalnogo_kartografo_geodezichesk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ogo_fonda_predostavlennyx_polzo.htm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9B"/>
    <w:rsid w:val="00B3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AD86B-CE3B-4610-8840-AD3EE93A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terialov_i_dannyx_federalnogo_kartografo_geodezicheskogo_fonda_predostavlennyx_pol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материалов и данных федерального картографо-геодезического фонда, предоставленных пользователям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2022-08-09T18:44:00Z</dcterms:created>
  <dcterms:modified xsi:type="dcterms:W3CDTF">2022-08-09T18:44:00Z</dcterms:modified>
</cp:coreProperties>
</file>