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17D7">
      <w:pPr>
        <w:pStyle w:val="1"/>
        <w:rPr>
          <w:rFonts w:eastAsia="Times New Roman"/>
        </w:rPr>
      </w:pPr>
      <w:r>
        <w:rPr>
          <w:rFonts w:eastAsia="Times New Roman"/>
        </w:rPr>
        <w:t>Книга учета копий постановлений о прекращении уголовного дела (уголовного преследования)</w:t>
      </w:r>
    </w:p>
    <w:p w:rsidR="00000000" w:rsidRDefault="00A417D7">
      <w:pPr>
        <w:pStyle w:val="right"/>
      </w:pPr>
      <w:r>
        <w:t>Приложение N 16 (к п. 2.4.3.9)</w:t>
      </w:r>
    </w:p>
    <w:p w:rsidR="00000000" w:rsidRDefault="00A417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7D7">
      <w:pPr>
        <w:pStyle w:val="HTML"/>
      </w:pPr>
      <w:r>
        <w:t xml:space="preserve">                                   КНИГА</w:t>
      </w:r>
    </w:p>
    <w:p w:rsidR="00000000" w:rsidRDefault="00A417D7">
      <w:pPr>
        <w:pStyle w:val="HTML"/>
      </w:pPr>
      <w:r>
        <w:t>учета копий постановлений о прекращении уголовного дела</w:t>
      </w:r>
    </w:p>
    <w:p w:rsidR="00000000" w:rsidRDefault="00A417D7">
      <w:pPr>
        <w:pStyle w:val="HTML"/>
      </w:pPr>
      <w:r>
        <w:t>(уголовного преследования), поступивших из _________________</w:t>
      </w:r>
    </w:p>
    <w:p w:rsidR="00000000" w:rsidRDefault="00A417D7">
      <w:pPr>
        <w:pStyle w:val="HTML"/>
      </w:pPr>
      <w:r>
        <w:t>(наименование</w:t>
      </w:r>
    </w:p>
    <w:p w:rsidR="00000000" w:rsidRDefault="00A417D7">
      <w:pPr>
        <w:pStyle w:val="HTML"/>
      </w:pPr>
      <w:r>
        <w:t>ведомства)</w:t>
      </w:r>
    </w:p>
    <w:p w:rsidR="00000000" w:rsidRDefault="00A417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7D7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следственного органа N уголовного дела, краткая фабула, статья УК РФ, дата возбуждения ФИО обв</w:t>
      </w:r>
      <w:r>
        <w:rPr>
          <w:rFonts w:eastAsia="Times New Roman"/>
        </w:rPr>
        <w:t xml:space="preserve">иняемого (подозреваемого), мера пресечения, связанная с изоляцией от общества (дата избрания) Срок следствия Дата, процессуальное основание принятого решения о прекращении уголовного дела (уголовного преследования)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Дата поступления копии процессуального </w:t>
      </w:r>
      <w:r>
        <w:rPr>
          <w:rFonts w:eastAsia="Times New Roman"/>
        </w:rPr>
        <w:t>решения Дата поступления материалов уголовного дела, результат проверки законности, принятые меры реагирования Дата, процессуальное основание решения о прекращении уголовного дела (уголовного преследования), принятого после отмены прокурором предыдущего пр</w:t>
      </w:r>
      <w:r>
        <w:rPr>
          <w:rFonts w:eastAsia="Times New Roman"/>
        </w:rPr>
        <w:t xml:space="preserve">оцессуального решения Дальнейшее движение по уголовному делу, N контрольной карточки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1 2 3 4 5 6 7 8 9 10</w:t>
      </w:r>
    </w:p>
    <w:p w:rsidR="00000000" w:rsidRDefault="00A417D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417D7">
      <w:pPr>
        <w:pStyle w:val="right"/>
      </w:pPr>
      <w:r>
        <w:t>Формат A3</w:t>
      </w:r>
    </w:p>
    <w:p w:rsidR="00000000" w:rsidRDefault="00A417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7D7">
      <w:pPr>
        <w:pStyle w:val="sel"/>
        <w:divId w:val="643655847"/>
      </w:pPr>
      <w:r>
        <w:t>1 Уголовные дела, по которым приняты решения о прекращении уголовного преследования и приостановлении предварительного следствия, подл</w:t>
      </w:r>
      <w:r>
        <w:t>ежат также учету в книге, предусмотренной приложением N 17.</w:t>
      </w:r>
    </w:p>
    <w:p w:rsidR="00000000" w:rsidRDefault="00A417D7">
      <w:pPr>
        <w:pStyle w:val="sel"/>
        <w:divId w:val="643655847"/>
      </w:pPr>
      <w:r>
        <w:t>2 Контрольные карточки заводятся для учета информации о принятых процессуальных решениях, которые прокурорами более двух раз признавались незаконными. В контрольной карточке фиксируется информация</w:t>
      </w:r>
      <w:r>
        <w:t xml:space="preserve"> о датах и основаниях принятых по делу процессуальных решений, датах и результатах их проверки прокурором, принятых мерах прокурорского реагирования.</w:t>
      </w:r>
    </w:p>
    <w:p w:rsidR="00000000" w:rsidRDefault="00A417D7">
      <w:pPr>
        <w:pStyle w:val="right"/>
      </w:pPr>
      <w:r>
        <w:t>Источник - Приказ Генпрокуратуры России от 29.12.2011 № 450</w:t>
      </w:r>
    </w:p>
    <w:p w:rsidR="00000000" w:rsidRDefault="00A417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https://порядокправа.рф/obrazecy/kniga_ucheta_kopi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j_postanovlenij_o_prekrashhenii_ugolovnogo_dela_ugolovnogo_presledovaniya.htm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7D7"/>
    <w:rsid w:val="00A41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FDF03B-245F-4166-A774-C24C18FE9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655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kopij_postanovlenij_o_prekrashhenii_ugolovnogo_dela_ugolovnogo_presle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1729</Characters>
  <Application>Microsoft Office Word</Application>
  <DocSecurity>0</DocSecurity>
  <Lines>14</Lines>
  <Paragraphs>4</Paragraphs>
  <ScaleCrop>false</ScaleCrop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копий постановлений о прекращении уголовного дела (уголовного преследования)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2022-08-09T18:42:00Z</dcterms:created>
  <dcterms:modified xsi:type="dcterms:W3CDTF">2022-08-09T18:42:00Z</dcterms:modified>
</cp:coreProperties>
</file>