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2E8">
      <w:pPr>
        <w:pStyle w:val="1"/>
        <w:rPr>
          <w:rFonts w:eastAsia="Times New Roman"/>
        </w:rPr>
      </w:pPr>
      <w:r>
        <w:rPr>
          <w:rFonts w:eastAsia="Times New Roman"/>
        </w:rPr>
        <w:t>Книга принимаемых (передаваемых) телефонограмм гарнизонного военного суда. Форма № 5</w:t>
      </w:r>
    </w:p>
    <w:p w:rsidR="00000000" w:rsidRDefault="00E502E8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E502E8">
      <w:pPr>
        <w:pStyle w:val="right"/>
      </w:pPr>
      <w:r>
        <w:t xml:space="preserve">Форма N 5 </w:t>
      </w:r>
      <w:r>
        <w:br/>
        <w:t>к пункту 3.1.9</w:t>
      </w:r>
    </w:p>
    <w:p w:rsidR="00000000" w:rsidRDefault="00E50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E8">
      <w:pPr>
        <w:pStyle w:val="HTML"/>
      </w:pPr>
      <w:r>
        <w:t xml:space="preserve">                                   Книга</w:t>
      </w:r>
    </w:p>
    <w:p w:rsidR="00000000" w:rsidRDefault="00E502E8">
      <w:pPr>
        <w:pStyle w:val="HTML"/>
      </w:pPr>
      <w:r>
        <w:t>принимаемых (передаваемых) телефонограмм</w:t>
      </w:r>
    </w:p>
    <w:p w:rsidR="00000000" w:rsidRDefault="00E502E8">
      <w:pPr>
        <w:pStyle w:val="HTML"/>
      </w:pPr>
      <w:r>
        <w:t>______ гарнизонного военного суда</w:t>
      </w:r>
    </w:p>
    <w:p w:rsidR="00000000" w:rsidRDefault="00E502E8">
      <w:pPr>
        <w:pStyle w:val="HTML"/>
      </w:pPr>
    </w:p>
    <w:p w:rsidR="00000000" w:rsidRDefault="00E502E8">
      <w:pPr>
        <w:pStyle w:val="HTML"/>
      </w:pPr>
      <w:r>
        <w:t>Начата "__" _________ 20__ г.</w:t>
      </w:r>
    </w:p>
    <w:p w:rsidR="00000000" w:rsidRDefault="00E502E8">
      <w:pPr>
        <w:pStyle w:val="HTML"/>
      </w:pPr>
      <w:r>
        <w:t>Окончена "__" _______ 20__ г.</w:t>
      </w:r>
    </w:p>
    <w:p w:rsidR="00000000" w:rsidRDefault="00E502E8">
      <w:pPr>
        <w:pStyle w:val="HTML"/>
      </w:pPr>
      <w:r>
        <w:t>На ____ листах</w:t>
      </w:r>
    </w:p>
    <w:p w:rsidR="00000000" w:rsidRDefault="00E50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E8">
      <w:pPr>
        <w:pStyle w:val="3"/>
        <w:rPr>
          <w:rFonts w:eastAsia="Times New Roman"/>
        </w:rPr>
      </w:pPr>
      <w:r>
        <w:rPr>
          <w:rFonts w:eastAsia="Times New Roman"/>
        </w:rPr>
        <w:t>N п/п Дата Время Содержание Кто передал Кто принял Примечание 1 2 3 4 5 6 7</w:t>
      </w:r>
    </w:p>
    <w:p w:rsidR="00000000" w:rsidRDefault="00E50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E8">
      <w:pPr>
        <w:pStyle w:val="right"/>
      </w:pPr>
      <w:r>
        <w:t>Источник - Приказ Судебного</w:t>
      </w:r>
      <w:r>
        <w:t xml:space="preserve"> департамента при Верховном Суде РФ от 27.08.2013 № 8</w:t>
      </w:r>
    </w:p>
    <w:p w:rsidR="00000000" w:rsidRDefault="00E50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https://порядокправа.рф/obrazecy/kniga_prinimaemyx_peredavaemyx_telefonogramm_garnizonnogo_voennogo_suda_forma_n_5.htm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E8"/>
    <w:rsid w:val="00E5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FB9D70-ABFF-4D47-8E2B-CC813967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nimaemyx_peredavaemyx_telefonogramm_garnizonnogo_voennogo_sud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принимаемых (передаваемых) телефонограмм гарнизонного военного суда.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2022-08-09T18:22:00Z</dcterms:created>
  <dcterms:modified xsi:type="dcterms:W3CDTF">2022-08-09T18:22:00Z</dcterms:modified>
</cp:coreProperties>
</file>