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0455">
      <w:pPr>
        <w:pStyle w:val="1"/>
        <w:rPr>
          <w:rFonts w:eastAsia="Times New Roman"/>
        </w:rPr>
      </w:pPr>
      <w:r>
        <w:rPr>
          <w:rFonts w:eastAsia="Times New Roman"/>
        </w:rPr>
        <w:t>Карточка по учету основных средств (налоговый регистр)</w:t>
      </w:r>
    </w:p>
    <w:p w:rsidR="00000000" w:rsidRDefault="00530455">
      <w:pPr>
        <w:pStyle w:val="3"/>
        <w:rPr>
          <w:rFonts w:eastAsia="Times New Roman"/>
        </w:rPr>
      </w:pPr>
      <w:r>
        <w:rPr>
          <w:rFonts w:eastAsia="Times New Roman"/>
        </w:rPr>
        <w:t>Карточка по учету основных средств (налоговый регистр)</w:t>
      </w:r>
    </w:p>
    <w:p w:rsidR="00000000" w:rsidRDefault="00530455">
      <w:pPr>
        <w:pStyle w:val="HTML"/>
      </w:pPr>
      <w:r>
        <w:t>-------------------------------------------------------------------------------------------------------------------------------------------------------------------</w:t>
      </w:r>
    </w:p>
    <w:p w:rsidR="00000000" w:rsidRDefault="00530455">
      <w:pPr>
        <w:pStyle w:val="HTML"/>
      </w:pPr>
      <w:r>
        <w:t>¦Инв. N¦Наименование¦Балансовая¦Амортизационная¦     Срок     ¦Количество лет¦Срок полезного</w:t>
      </w:r>
      <w:r>
        <w:t>¦   Специальный   ¦   Норма   ¦   Сумма   ¦     Дата    ¦     Дата    ¦</w:t>
      </w:r>
    </w:p>
    <w:p w:rsidR="00000000" w:rsidRDefault="00530455">
      <w:pPr>
        <w:pStyle w:val="HTML"/>
      </w:pPr>
      <w:r>
        <w:t>¦      ¦   объекта  ¦ стоимость¦  группа (п. 3 ¦   полезного  ¦ эксплуатации ¦ использования¦   коэффициент   ¦амортизации¦ начислений¦оприходования¦  истечения  ¦</w:t>
      </w:r>
    </w:p>
    <w:p w:rsidR="00000000" w:rsidRDefault="00530455">
      <w:pPr>
        <w:pStyle w:val="HTML"/>
      </w:pPr>
      <w:r>
        <w:t xml:space="preserve">¦      ¦            </w:t>
      </w:r>
      <w:r>
        <w:t>¦          ¦ ст. 258 НК РФ)¦ использования¦  предыдущими ¦с учетом срока¦(ст. 259.3 НК РФ)¦ для целей ¦амортизации¦   основных  ¦    срока    ¦</w:t>
      </w:r>
    </w:p>
    <w:p w:rsidR="00000000" w:rsidRDefault="00530455">
      <w:pPr>
        <w:pStyle w:val="HTML"/>
      </w:pPr>
      <w:r>
        <w:t xml:space="preserve">¦      ¦            ¦          ¦     1 - 10    ¦ согласно п. 1¦собственниками¦ эксплуатации ¦                 ¦ </w:t>
      </w:r>
      <w:r>
        <w:t>налогового¦ для целей ¦  средств в  ¦  полезного  ¦</w:t>
      </w:r>
    </w:p>
    <w:p w:rsidR="00000000" w:rsidRDefault="00530455">
      <w:pPr>
        <w:pStyle w:val="HTML"/>
      </w:pPr>
      <w:r>
        <w:t>¦      ¦            ¦          ¦               ¦ст. 258 НК РФ,¦              ¦  предыдущими ¦                 ¦   учета,  ¦ налогового¦бухгалтерском¦использования¦</w:t>
      </w:r>
    </w:p>
    <w:p w:rsidR="00000000" w:rsidRDefault="00530455">
      <w:pPr>
        <w:pStyle w:val="HTML"/>
      </w:pPr>
      <w:r>
        <w:t xml:space="preserve">¦      ¦            ¦          ¦        </w:t>
      </w:r>
      <w:r>
        <w:t xml:space="preserve">       ¦      лет     ¦              ¦собственниками¦                 ¦  % в год  ¦   учета   ¦    учете    ¦             ¦</w:t>
      </w:r>
    </w:p>
    <w:p w:rsidR="00000000" w:rsidRDefault="00530455">
      <w:pPr>
        <w:pStyle w:val="HTML"/>
      </w:pPr>
      <w:r>
        <w:t xml:space="preserve">¦      ¦            ¦          ¦               ¦              ¦              ¦     либо     ¦                 ¦           ¦         </w:t>
      </w:r>
      <w:r>
        <w:t xml:space="preserve">  ¦             ¦             ¦</w:t>
      </w:r>
    </w:p>
    <w:p w:rsidR="00000000" w:rsidRDefault="00530455">
      <w:pPr>
        <w:pStyle w:val="HTML"/>
      </w:pPr>
      <w:r>
        <w:t>¦      ¦            ¦          ¦               ¦              ¦              ¦ установленный¦                 ¦           ¦           ¦             ¦             ¦</w:t>
      </w:r>
    </w:p>
    <w:p w:rsidR="00000000" w:rsidRDefault="00530455">
      <w:pPr>
        <w:pStyle w:val="HTML"/>
      </w:pPr>
      <w:r>
        <w:t xml:space="preserve">¦      ¦            ¦          ¦               ¦            </w:t>
      </w:r>
      <w:r>
        <w:t xml:space="preserve">  ¦              ¦самостоятельно¦                 ¦           ¦           ¦             ¦             ¦</w:t>
      </w:r>
    </w:p>
    <w:p w:rsidR="00000000" w:rsidRDefault="00530455">
      <w:pPr>
        <w:pStyle w:val="HTML"/>
      </w:pPr>
      <w:r>
        <w:t xml:space="preserve">¦      ¦            ¦          ¦               ¦              ¦              ¦(п. 12 ст. 259¦                 ¦           ¦           ¦             ¦   </w:t>
      </w:r>
      <w:r>
        <w:t xml:space="preserve">          ¦</w:t>
      </w:r>
    </w:p>
    <w:p w:rsidR="00000000" w:rsidRDefault="00530455">
      <w:pPr>
        <w:pStyle w:val="HTML"/>
      </w:pPr>
      <w:r>
        <w:t>¦      ¦            ¦          ¦               ¦              ¦              ¦    НК РФ)    ¦                 ¦           ¦           ¦             ¦             ¦</w:t>
      </w:r>
    </w:p>
    <w:p w:rsidR="00000000" w:rsidRDefault="00530455">
      <w:pPr>
        <w:pStyle w:val="HTML"/>
      </w:pPr>
      <w:r>
        <w:t>+------+------------+----------+---------------+--------------+--------------+--</w:t>
      </w:r>
      <w:r>
        <w:t>------------+-----------------+-----------+-----------+-------------+-------------+</w:t>
      </w:r>
    </w:p>
    <w:p w:rsidR="00000000" w:rsidRDefault="00530455">
      <w:pPr>
        <w:pStyle w:val="HTML"/>
      </w:pPr>
      <w:r>
        <w:t>¦   1  ¦      2     ¦     3    ¦       4       ¦       5      ¦       6      ¦       7      ¦        8        ¦     9     ¦     10    ¦      11     ¦      12     ¦</w:t>
      </w:r>
    </w:p>
    <w:p w:rsidR="00000000" w:rsidRDefault="00530455">
      <w:pPr>
        <w:pStyle w:val="HTML"/>
      </w:pPr>
      <w:r>
        <w:t>+------+</w:t>
      </w:r>
      <w:r>
        <w:t>------------+----------+---------------+--------------+--------------+--------------+-----------------+-----------+-----------+-------------+-------------+</w:t>
      </w:r>
    </w:p>
    <w:p w:rsidR="00000000" w:rsidRDefault="00530455">
      <w:pPr>
        <w:pStyle w:val="HTML"/>
      </w:pPr>
      <w:r>
        <w:t xml:space="preserve">¦      ¦            ¦          ¦               ¦              ¦              ¦              ¦       </w:t>
      </w:r>
      <w:r>
        <w:t xml:space="preserve">          ¦           ¦           ¦             ¦             ¦</w:t>
      </w:r>
    </w:p>
    <w:p w:rsidR="00000000" w:rsidRDefault="00530455">
      <w:pPr>
        <w:pStyle w:val="HTML"/>
      </w:pPr>
      <w:r>
        <w:t>-------+------------+----------+---------------+--------------+--------------+--------------+-----------------+-----------+-----------+-------------+--------------</w:t>
      </w:r>
    </w:p>
    <w:p w:rsidR="00000000" w:rsidRDefault="005304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455">
      <w:pPr>
        <w:pStyle w:val="right"/>
      </w:pPr>
      <w:r>
        <w:t>Источник - "Экономико-право</w:t>
      </w:r>
      <w:r>
        <w:t>вой бюллетень", 2009, № 11</w:t>
      </w:r>
    </w:p>
    <w:p w:rsidR="00000000" w:rsidRDefault="005304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окправа.рф/obrazecy/kartochka_po_uchetu_osnovnyx_sredstv_nalogovyj_registr.htm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455"/>
    <w:rsid w:val="0053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2F74AB-AB0D-45C0-B09D-85B9EC86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o_uchetu_osnovnyx_sredstv_nalogovyj_regi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2775</Characters>
  <Application>Microsoft Office Word</Application>
  <DocSecurity>0</DocSecurity>
  <Lines>23</Lines>
  <Paragraphs>6</Paragraphs>
  <ScaleCrop>false</ScaleCrop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по учету основных средств (налоговый регистр)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2022-08-09T17:51:00Z</dcterms:created>
  <dcterms:modified xsi:type="dcterms:W3CDTF">2022-08-09T17:51:00Z</dcterms:modified>
</cp:coreProperties>
</file>