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400">
      <w:pPr>
        <w:pStyle w:val="1"/>
        <w:rPr>
          <w:rFonts w:eastAsia="Times New Roman"/>
        </w:rPr>
      </w:pPr>
      <w:r>
        <w:rPr>
          <w:rFonts w:eastAsia="Times New Roman"/>
        </w:rPr>
        <w:t>Карточка персональной информации о присяжном заседателе. Форма № 15</w:t>
      </w:r>
    </w:p>
    <w:p w:rsidR="00000000" w:rsidRDefault="00EF0400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EF0400">
      <w:pPr>
        <w:pStyle w:val="right"/>
      </w:pPr>
      <w:r>
        <w:t>Форма N 15</w:t>
      </w:r>
    </w:p>
    <w:p w:rsidR="00000000" w:rsidRDefault="00EF0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00">
      <w:pPr>
        <w:pStyle w:val="HTML"/>
      </w:pPr>
      <w:r>
        <w:t xml:space="preserve">     </w:t>
      </w:r>
      <w:r>
        <w:t>КАРТОЧКА ПЕРСОНАЛЬНОЙ ИНФОРМАЦИИ О ПРИСЯЖНОМ ЗАСЕДАТЕЛЕ</w:t>
      </w:r>
    </w:p>
    <w:p w:rsidR="00000000" w:rsidRDefault="00EF0400">
      <w:pPr>
        <w:pStyle w:val="HTML"/>
      </w:pPr>
      <w:r>
        <w:t>(заполняется секретарем суда)</w:t>
      </w:r>
    </w:p>
    <w:p w:rsidR="00000000" w:rsidRDefault="00EF0400">
      <w:pPr>
        <w:pStyle w:val="HTML"/>
      </w:pPr>
    </w:p>
    <w:p w:rsidR="00000000" w:rsidRDefault="00EF0400">
      <w:pPr>
        <w:pStyle w:val="HTML"/>
      </w:pPr>
      <w:r>
        <w:t>Ф.И.О. присяжного заседателя _____________________________________</w:t>
      </w:r>
    </w:p>
    <w:p w:rsidR="00000000" w:rsidRDefault="00EF0400">
      <w:pPr>
        <w:pStyle w:val="HTML"/>
      </w:pPr>
      <w:r>
        <w:t>Год рождения _____________________________________________________</w:t>
      </w:r>
    </w:p>
    <w:p w:rsidR="00000000" w:rsidRDefault="00EF0400">
      <w:pPr>
        <w:pStyle w:val="HTML"/>
      </w:pPr>
      <w:r>
        <w:t>Адрес _____________________________</w:t>
      </w:r>
      <w:r>
        <w:t>_______________________________</w:t>
      </w:r>
    </w:p>
    <w:p w:rsidR="00000000" w:rsidRDefault="00EF0400">
      <w:pPr>
        <w:pStyle w:val="HTML"/>
      </w:pPr>
      <w:r>
        <w:t>Документ, удостоверяющий личность ________________________________</w:t>
      </w:r>
    </w:p>
    <w:p w:rsidR="00000000" w:rsidRDefault="00EF0400">
      <w:pPr>
        <w:pStyle w:val="HTML"/>
      </w:pPr>
      <w:r>
        <w:t>Данные ИНН _______________________________________________________</w:t>
      </w:r>
    </w:p>
    <w:p w:rsidR="00000000" w:rsidRDefault="00EF0400">
      <w:pPr>
        <w:pStyle w:val="HTML"/>
      </w:pPr>
      <w:r>
        <w:t>Данные страхового пенсионного свидетельства ______________________</w:t>
      </w:r>
    </w:p>
    <w:p w:rsidR="00000000" w:rsidRDefault="00EF0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00">
      <w:pPr>
        <w:pStyle w:val="right"/>
      </w:pPr>
      <w:r>
        <w:t>Источник - Приказ Суде</w:t>
      </w:r>
      <w:r>
        <w:t>бного департамента при Верховном Суде РФ от 15.12.2004 № 161 (с изменениями и дополнениями на 2013 год)</w:t>
      </w:r>
    </w:p>
    <w:p w:rsidR="00000000" w:rsidRDefault="00EF0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https://порядокправа.рф/obrazecy/kartochka_personalnoj_informacii_o_prisyazhnom_zasedatele_forma_n_15.htm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00"/>
    <w:rsid w:val="00E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8EE4F0-F125-4740-B3C9-8D7213D6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ersonalnoj_informacii_o_prisyazhnom_zasedatele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персональной информации о присяжном заседателе.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