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7FE">
      <w:pPr>
        <w:pStyle w:val="1"/>
        <w:rPr>
          <w:rFonts w:eastAsia="Times New Roman"/>
        </w:rPr>
      </w:pPr>
      <w:r>
        <w:rPr>
          <w:rFonts w:eastAsia="Times New Roman"/>
        </w:rPr>
        <w:t>Карта-схема противопожарного обустройства лесов территории лесничества (лесопарка) субъекта Российской Федерации (приложение к плану тушения лесных пожаров)</w:t>
      </w:r>
    </w:p>
    <w:p w:rsidR="00000000" w:rsidRDefault="009957FE">
      <w:pPr>
        <w:pStyle w:val="right"/>
      </w:pPr>
      <w:r>
        <w:t>Приложение N 1 к плану тушения лесных пожаров</w:t>
      </w:r>
    </w:p>
    <w:p w:rsidR="00000000" w:rsidRDefault="00995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7FE">
      <w:pPr>
        <w:pStyle w:val="HTML"/>
      </w:pPr>
      <w:r>
        <w:t xml:space="preserve">              </w:t>
      </w:r>
      <w:r>
        <w:t>Карта-схема противопожарного обустройства лесов</w:t>
      </w:r>
    </w:p>
    <w:p w:rsidR="00000000" w:rsidRDefault="009957FE">
      <w:pPr>
        <w:pStyle w:val="HTML"/>
      </w:pPr>
      <w:r>
        <w:t>территории _____________________________ лесничества (лесопарка)</w:t>
      </w:r>
    </w:p>
    <w:p w:rsidR="00000000" w:rsidRDefault="009957FE">
      <w:pPr>
        <w:pStyle w:val="HTML"/>
      </w:pPr>
      <w:r>
        <w:t>субъекта Российской Федерации __________________________________</w:t>
      </w:r>
    </w:p>
    <w:p w:rsidR="00000000" w:rsidRDefault="009957FE">
      <w:pPr>
        <w:pStyle w:val="HTML"/>
      </w:pPr>
      <w:r>
        <w:t>пожароопасный сезон ____ года</w:t>
      </w:r>
    </w:p>
    <w:p w:rsidR="00000000" w:rsidRDefault="009957FE">
      <w:pPr>
        <w:pStyle w:val="HTML"/>
      </w:pPr>
    </w:p>
    <w:p w:rsidR="00000000" w:rsidRDefault="009957FE">
      <w:pPr>
        <w:pStyle w:val="HTML"/>
      </w:pPr>
      <w:r>
        <w:t xml:space="preserve">Условные обозначения  </w:t>
      </w:r>
      <w:r>
        <w:rPr>
          <w:vertAlign w:val="superscript"/>
        </w:rPr>
        <w:t>1</w:t>
      </w:r>
    </w:p>
    <w:p w:rsidR="00000000" w:rsidRDefault="009957FE">
      <w:pPr>
        <w:pStyle w:val="HTML"/>
      </w:pPr>
    </w:p>
    <w:p w:rsidR="00000000" w:rsidRDefault="009957FE">
      <w:pPr>
        <w:pStyle w:val="HTML"/>
      </w:pPr>
      <w:r>
        <w:t xml:space="preserve">Масштаб  </w:t>
      </w:r>
      <w:r>
        <w:rPr>
          <w:vertAlign w:val="superscript"/>
        </w:rPr>
        <w:t>2</w:t>
      </w:r>
      <w:r>
        <w:t xml:space="preserve"> </w:t>
      </w:r>
    </w:p>
    <w:p w:rsidR="00000000" w:rsidRDefault="00995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7FE">
      <w:pPr>
        <w:pStyle w:val="sel"/>
        <w:divId w:val="1182474813"/>
      </w:pPr>
      <w:r>
        <w:t>1 Использ</w:t>
      </w:r>
      <w:r>
        <w:t>уются условные обозначения и символы в соответствии с методическими указаниями по заполнению плана тушения лесных пожаров, предусмотренными пунктом 3 Правил разработки и утверждения плана тушения лесных пожаров, утвержденных Постановлением Правительства Ро</w:t>
      </w:r>
      <w:r>
        <w:t>ссийской Федерации от 17 мая 2011 г. N 377.</w:t>
      </w:r>
    </w:p>
    <w:p w:rsidR="00000000" w:rsidRDefault="009957FE">
      <w:pPr>
        <w:pStyle w:val="sel"/>
        <w:divId w:val="1182474813"/>
      </w:pPr>
      <w:r>
        <w:t>2 Допускается использование масштабов от 1:200000 до 1:500000 включительно в зависимости от размеров территории лесничества (лесопарка).</w:t>
      </w:r>
    </w:p>
    <w:p w:rsidR="00000000" w:rsidRDefault="009957FE">
      <w:pPr>
        <w:pStyle w:val="right"/>
      </w:pPr>
      <w:r>
        <w:t>Источник - Постановление Правительства РФ от 17.05.2011 № 377 (с изменениям</w:t>
      </w:r>
      <w:r>
        <w:t>и и дополнениями на 2012 год)</w:t>
      </w:r>
    </w:p>
    <w:p w:rsidR="00000000" w:rsidRDefault="00995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https://порядокправа.рф/obrazecy/karta_sxema_protivopozharnogo_obustrojstva_lesov_territorii_lesnichestva_lesoparka_subekta_rossijsk.htm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7FE"/>
    <w:rsid w:val="0099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55F721-23FC-4A1C-A61D-32CE23B1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47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sxema_protivopozharnogo_obustrojstva_lesov_territorii_lesnichestva_lesoparka_subekta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Карта-схема противопожарного обустройства лесов территории лесничества (лесопарка) субъекта Российской Федерации (приложение к плану тушения лесных пожаров)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2022-08-09T17:34:00Z</dcterms:created>
  <dcterms:modified xsi:type="dcterms:W3CDTF">2022-08-09T17:34:00Z</dcterms:modified>
</cp:coreProperties>
</file>