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14A1">
      <w:pPr>
        <w:pStyle w:val="1"/>
        <w:rPr>
          <w:rFonts w:eastAsia="Times New Roman"/>
        </w:rPr>
      </w:pPr>
      <w:r>
        <w:rPr>
          <w:rFonts w:eastAsia="Times New Roman"/>
        </w:rPr>
        <w:t>Калькуляция расходов, связанных с производством и передачей электрической энергии (таблица № П1.18)</w:t>
      </w:r>
    </w:p>
    <w:p w:rsidR="00000000" w:rsidRDefault="00D614A1">
      <w:pPr>
        <w:pStyle w:val="right"/>
      </w:pPr>
      <w:r>
        <w:t xml:space="preserve">Приложение 1 к Методическим указаниям по расчету регулируемых тарифов </w:t>
      </w:r>
      <w:r>
        <w:t>и цен на электрическую (тепловую) энергию на розничном (потребительском) рынке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right"/>
      </w:pPr>
      <w:r>
        <w:t>Таблица N П1.18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3"/>
        <w:rPr>
          <w:rFonts w:eastAsia="Times New Roman"/>
        </w:rPr>
      </w:pPr>
      <w:r>
        <w:rPr>
          <w:rFonts w:eastAsia="Times New Roman"/>
        </w:rPr>
        <w:t>Калькуляция расходов, связанных с производством и передачей электрической энергии</w:t>
      </w:r>
    </w:p>
    <w:p w:rsidR="00000000" w:rsidRDefault="00D614A1">
      <w:pPr>
        <w:pStyle w:val="right"/>
      </w:pPr>
      <w:r>
        <w:t>тыс. руб.</w:t>
      </w:r>
    </w:p>
    <w:p w:rsidR="00000000" w:rsidRDefault="00D614A1">
      <w:pPr>
        <w:pStyle w:val="3"/>
        <w:rPr>
          <w:rFonts w:eastAsia="Times New Roman"/>
        </w:rPr>
      </w:pPr>
      <w:r>
        <w:rPr>
          <w:rFonts w:eastAsia="Times New Roman"/>
        </w:rPr>
        <w:t>п. п. Калькуляционные статьи затрат Базовый период Период регулиров</w:t>
      </w:r>
      <w:r>
        <w:rPr>
          <w:rFonts w:eastAsia="Times New Roman"/>
        </w:rPr>
        <w:t>ания 1 2 3 4</w:t>
      </w:r>
    </w:p>
    <w:p w:rsidR="00000000" w:rsidRDefault="00D614A1">
      <w:pPr>
        <w:pStyle w:val="left"/>
      </w:pPr>
      <w:r>
        <w:t>1.</w:t>
      </w:r>
    </w:p>
    <w:p w:rsidR="00000000" w:rsidRDefault="00D614A1">
      <w:pPr>
        <w:pStyle w:val="left"/>
      </w:pPr>
      <w:r>
        <w:t>Топливо на технологические цели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2.</w:t>
      </w:r>
    </w:p>
    <w:p w:rsidR="00000000" w:rsidRDefault="00D614A1">
      <w:pPr>
        <w:pStyle w:val="left"/>
      </w:pPr>
      <w:r>
        <w:t>Вода на технологические цели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3.</w:t>
      </w:r>
    </w:p>
    <w:p w:rsidR="00000000" w:rsidRDefault="00D614A1">
      <w:pPr>
        <w:pStyle w:val="left"/>
      </w:pPr>
      <w:r>
        <w:t>Основная оплата труда производственных рабочих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4.</w:t>
      </w:r>
    </w:p>
    <w:p w:rsidR="00000000" w:rsidRDefault="00D614A1">
      <w:pPr>
        <w:pStyle w:val="left"/>
      </w:pPr>
      <w:r>
        <w:t>Дополнительная оплата труда производственных рабочих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5.</w:t>
      </w:r>
    </w:p>
    <w:p w:rsidR="00000000" w:rsidRDefault="00D614A1">
      <w:pPr>
        <w:pStyle w:val="left"/>
      </w:pPr>
      <w:r>
        <w:t>Отчисления на соц. нужды с оплаты производственных рабочих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6.</w:t>
      </w:r>
    </w:p>
    <w:p w:rsidR="00000000" w:rsidRDefault="00D614A1">
      <w:pPr>
        <w:pStyle w:val="left"/>
      </w:pPr>
      <w:r>
        <w:t>Расходы по содержанию и эксплуатации оборудования, в том числе: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6.1.</w:t>
      </w:r>
    </w:p>
    <w:p w:rsidR="00000000" w:rsidRDefault="00D614A1">
      <w:pPr>
        <w:pStyle w:val="left"/>
      </w:pPr>
      <w:r>
        <w:t>амортизация производственного оборудования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6.2.</w:t>
      </w:r>
    </w:p>
    <w:p w:rsidR="00000000" w:rsidRDefault="00D614A1">
      <w:pPr>
        <w:pStyle w:val="left"/>
      </w:pPr>
      <w:r>
        <w:t>отчисления в ремонтный фонд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6.4.</w:t>
      </w:r>
    </w:p>
    <w:p w:rsidR="00000000" w:rsidRDefault="00D614A1">
      <w:pPr>
        <w:pStyle w:val="left"/>
      </w:pPr>
      <w:r>
        <w:t>другие расходы по содержанию и эксплуатации оборудования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7.</w:t>
      </w:r>
    </w:p>
    <w:p w:rsidR="00000000" w:rsidRDefault="00D614A1">
      <w:pPr>
        <w:pStyle w:val="left"/>
      </w:pPr>
      <w:r>
        <w:t>Расходы по подготовке и освоению производства (пусковые работы)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8.</w:t>
      </w:r>
    </w:p>
    <w:p w:rsidR="00000000" w:rsidRDefault="00D614A1">
      <w:pPr>
        <w:pStyle w:val="left"/>
      </w:pPr>
      <w:r>
        <w:t>Цеховые расходы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9.</w:t>
      </w:r>
    </w:p>
    <w:p w:rsidR="00000000" w:rsidRDefault="00D614A1">
      <w:pPr>
        <w:pStyle w:val="left"/>
      </w:pPr>
      <w:r>
        <w:t>Общехозяйственные расходы, всего в том числе: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9.1.</w:t>
      </w:r>
    </w:p>
    <w:p w:rsidR="00000000" w:rsidRDefault="00D614A1">
      <w:pPr>
        <w:pStyle w:val="left"/>
      </w:pPr>
      <w:r>
        <w:t>Целевые средства на НИОКР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9.2.</w:t>
      </w:r>
    </w:p>
    <w:p w:rsidR="00000000" w:rsidRDefault="00D614A1">
      <w:pPr>
        <w:pStyle w:val="left"/>
      </w:pPr>
      <w:r>
        <w:t>Средства на страхование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9.3.</w:t>
      </w:r>
    </w:p>
    <w:p w:rsidR="00000000" w:rsidRDefault="00D614A1">
      <w:pPr>
        <w:pStyle w:val="left"/>
      </w:pPr>
      <w:r>
        <w:t>Плата за предельно допустимые выбросы (сбросы) загрязняющих веществ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9.4.</w:t>
      </w:r>
    </w:p>
    <w:p w:rsidR="00000000" w:rsidRDefault="00D614A1">
      <w:pPr>
        <w:pStyle w:val="left"/>
      </w:pPr>
      <w:r>
        <w:t>Оплата за услуги по организации функционирования и развитию ЕЭС России, оперативно-диспетчерскому управлению в электроэнергетике, организации функционирования торговой системы</w:t>
      </w:r>
      <w:r>
        <w:t xml:space="preserve"> оптового рынка электрической энергии (мощности), передаче электрической энергии по единой национальной (общероссийской) электрической сети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9.5.</w:t>
      </w:r>
    </w:p>
    <w:p w:rsidR="00000000" w:rsidRDefault="00D614A1">
      <w:pPr>
        <w:pStyle w:val="left"/>
      </w:pPr>
      <w:r>
        <w:t>Отчисления в ремонтный фонд в случае его формирования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9.6.</w:t>
      </w:r>
    </w:p>
    <w:p w:rsidR="00000000" w:rsidRDefault="00D614A1">
      <w:pPr>
        <w:pStyle w:val="left"/>
      </w:pPr>
      <w:r>
        <w:t>Непроизводственные расходы (налоги и другие обязательные платежи и сборы) всего, в том числе: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- налог на землю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9.7.</w:t>
      </w:r>
    </w:p>
    <w:p w:rsidR="00000000" w:rsidRDefault="00D614A1">
      <w:pPr>
        <w:pStyle w:val="left"/>
      </w:pPr>
      <w:r>
        <w:t>Другие затраты, относимые на себестоимость продукции всего, в том числе: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9.7.1.</w:t>
      </w:r>
    </w:p>
    <w:p w:rsidR="00000000" w:rsidRDefault="00D614A1">
      <w:pPr>
        <w:pStyle w:val="left"/>
      </w:pPr>
      <w:r>
        <w:t>Арендная плата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10.</w:t>
      </w:r>
    </w:p>
    <w:p w:rsidR="00000000" w:rsidRDefault="00D614A1">
      <w:pPr>
        <w:pStyle w:val="left"/>
      </w:pPr>
      <w:r>
        <w:t>Водный налог (ГЭС)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11.</w:t>
      </w:r>
    </w:p>
    <w:p w:rsidR="00000000" w:rsidRDefault="00D614A1">
      <w:pPr>
        <w:pStyle w:val="left"/>
      </w:pPr>
      <w:r>
        <w:t>Покупная элек</w:t>
      </w:r>
      <w:r>
        <w:t>троэнергия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11.1.</w:t>
      </w:r>
    </w:p>
    <w:p w:rsidR="00000000" w:rsidRDefault="00D614A1">
      <w:pPr>
        <w:pStyle w:val="left"/>
      </w:pPr>
      <w:r>
        <w:t>Относимая на условно-постоянные расходы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11.2.</w:t>
      </w:r>
    </w:p>
    <w:p w:rsidR="00000000" w:rsidRDefault="00D614A1">
      <w:pPr>
        <w:pStyle w:val="left"/>
      </w:pPr>
      <w:r>
        <w:t>Относимая на переменные расходы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12.</w:t>
      </w:r>
    </w:p>
    <w:p w:rsidR="00000000" w:rsidRDefault="00D614A1">
      <w:pPr>
        <w:pStyle w:val="left"/>
      </w:pPr>
      <w:r>
        <w:t>Недополученный по независящим причинам доход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13.</w:t>
      </w:r>
    </w:p>
    <w:p w:rsidR="00000000" w:rsidRDefault="00D614A1">
      <w:pPr>
        <w:pStyle w:val="left"/>
      </w:pPr>
      <w:r>
        <w:t>Избыток средств, полученный в предыдущем периоде регулирования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14.</w:t>
      </w:r>
    </w:p>
    <w:p w:rsidR="00000000" w:rsidRDefault="00D614A1">
      <w:pPr>
        <w:pStyle w:val="left"/>
      </w:pPr>
      <w:r>
        <w:t>Итого производственные расходы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15.</w:t>
      </w:r>
    </w:p>
    <w:p w:rsidR="00000000" w:rsidRDefault="00D614A1">
      <w:pPr>
        <w:pStyle w:val="left"/>
      </w:pPr>
      <w:r>
        <w:t>Полезный отпуск электроэнергии, млн. кВт.ч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16.</w:t>
      </w:r>
    </w:p>
    <w:p w:rsidR="00000000" w:rsidRDefault="00D614A1">
      <w:pPr>
        <w:pStyle w:val="left"/>
      </w:pPr>
      <w:r>
        <w:t>Удельные расходы, руб./тыс. кВт.ч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из них: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переменная составляющая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в том числе: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- топливная составляю</w:t>
      </w:r>
      <w:r>
        <w:t>щая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- водный налог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- покупная электроэнергия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17.</w:t>
      </w:r>
    </w:p>
    <w:p w:rsidR="00000000" w:rsidRDefault="00D614A1">
      <w:pPr>
        <w:pStyle w:val="left"/>
      </w:pPr>
      <w:r>
        <w:t>Условно-постоянные расходы, в том числе: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17.1.</w:t>
      </w:r>
    </w:p>
    <w:p w:rsidR="00000000" w:rsidRDefault="00D614A1">
      <w:pPr>
        <w:pStyle w:val="left"/>
      </w:pPr>
      <w:r>
        <w:t>По источникам энергии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17.2.</w:t>
      </w:r>
    </w:p>
    <w:p w:rsidR="00000000" w:rsidRDefault="00D614A1">
      <w:pPr>
        <w:pStyle w:val="left"/>
      </w:pPr>
      <w:r>
        <w:t>По сетям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left"/>
      </w:pPr>
      <w:r>
        <w:t>17.3.</w:t>
      </w:r>
    </w:p>
    <w:p w:rsidR="00000000" w:rsidRDefault="00D614A1">
      <w:pPr>
        <w:pStyle w:val="left"/>
      </w:pPr>
      <w:r>
        <w:t>Сумма общехозяйственных расходов</w:t>
      </w:r>
    </w:p>
    <w:p w:rsidR="00000000" w:rsidRDefault="00D61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4A1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D614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https://порядокправа.рф/obrazecy/kalkulyaciya_rasxodov_svyazannyx_s_proizvodstvom_i_peredachej_elektricheskoj_en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ergii_tablica_n_p118.htm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4A1"/>
    <w:rsid w:val="00D6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CB194A-6A74-4E8D-B111-338BF8C92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rasxodov_svyazannyx_s_proizvodstvom_i_peredachej_elektricheskoj_energii_tablica_n_p11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расходов, связанных с производством и передачей электрической энергии (таблица № П1.18)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2022-08-09T17:22:00Z</dcterms:created>
  <dcterms:modified xsi:type="dcterms:W3CDTF">2022-08-09T17:22:00Z</dcterms:modified>
</cp:coreProperties>
</file>