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33B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предоставлении кредита Банка России, обеспеченного залогом ценных бумаг. Вариант 2</w:t>
      </w:r>
    </w:p>
    <w:p w:rsidR="00000000" w:rsidRDefault="00CD333B">
      <w:pPr>
        <w:pStyle w:val="right"/>
      </w:pPr>
      <w:r>
        <w:t>Приложение 4 к Положению Банка России от 04.08.2003 N 236-П "</w:t>
      </w:r>
      <w:r>
        <w:t>О порядке предоставления Банком России кредитным организациям кредитов, обеспеченных залогом (блокировкой) ценных бумаг" (в ред. Указаний ЦБ РФ (в ред. Указания Банка России</w:t>
      </w:r>
    </w:p>
    <w:p w:rsidR="00000000" w:rsidRDefault="00CD333B">
      <w:pPr>
        <w:pStyle w:val="right"/>
      </w:pPr>
      <w:r>
        <w:t>от 18.11.2013 N 3112-У)</w:t>
      </w:r>
    </w:p>
    <w:p w:rsidR="00000000" w:rsidRDefault="00CD3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33B">
      <w:pPr>
        <w:pStyle w:val="HTML"/>
      </w:pPr>
      <w:r>
        <w:t xml:space="preserve">                            ИЗВЕЩЕНИЕ</w:t>
      </w:r>
    </w:p>
    <w:p w:rsidR="00000000" w:rsidRDefault="00CD333B">
      <w:pPr>
        <w:pStyle w:val="HTML"/>
      </w:pPr>
      <w:r>
        <w:t>о предоставлении кр</w:t>
      </w:r>
      <w:r>
        <w:t>едита Банка России,</w:t>
      </w:r>
    </w:p>
    <w:p w:rsidR="00000000" w:rsidRDefault="00CD333B">
      <w:pPr>
        <w:pStyle w:val="HTML"/>
      </w:pPr>
      <w:r>
        <w:t>обеспеченного залогом ценных бумаг</w:t>
      </w:r>
    </w:p>
    <w:p w:rsidR="00000000" w:rsidRDefault="00CD333B">
      <w:pPr>
        <w:pStyle w:val="HTML"/>
      </w:pPr>
    </w:p>
    <w:p w:rsidR="00000000" w:rsidRDefault="00CD333B">
      <w:pPr>
        <w:pStyle w:val="HTML"/>
      </w:pPr>
      <w:r>
        <w:t>N ______________                     от "__" _____________ ____ г.</w:t>
      </w:r>
    </w:p>
    <w:p w:rsidR="00000000" w:rsidRDefault="00CD333B">
      <w:pPr>
        <w:pStyle w:val="HTML"/>
      </w:pPr>
    </w:p>
    <w:p w:rsidR="00000000" w:rsidRDefault="00CD333B">
      <w:pPr>
        <w:pStyle w:val="HTML"/>
      </w:pPr>
      <w:r>
        <w:t>___________________________________________________ (далее - Банк)</w:t>
      </w:r>
    </w:p>
    <w:p w:rsidR="00000000" w:rsidRDefault="00CD333B">
      <w:pPr>
        <w:pStyle w:val="HTML"/>
      </w:pPr>
      <w:r>
        <w:t>(полное или сокращенное фирменное наименование</w:t>
      </w:r>
    </w:p>
    <w:p w:rsidR="00000000" w:rsidRDefault="00CD333B">
      <w:pPr>
        <w:pStyle w:val="HTML"/>
      </w:pPr>
      <w:r>
        <w:t>кредитной организа</w:t>
      </w:r>
      <w:r>
        <w:t>ции и ее регистрационный номер)</w:t>
      </w:r>
    </w:p>
    <w:p w:rsidR="00000000" w:rsidRDefault="00CD333B">
      <w:pPr>
        <w:pStyle w:val="HTML"/>
      </w:pPr>
      <w:r>
        <w:t>в соответствии  с  Положением  Банка России от 4 августа 2003 года</w:t>
      </w:r>
    </w:p>
    <w:p w:rsidR="00000000" w:rsidRDefault="00CD333B">
      <w:pPr>
        <w:pStyle w:val="HTML"/>
      </w:pPr>
      <w:r>
        <w:t>N 236-П  "О  порядке  предоставления   Банком   России   кредитным</w:t>
      </w:r>
    </w:p>
    <w:p w:rsidR="00000000" w:rsidRDefault="00CD333B">
      <w:pPr>
        <w:pStyle w:val="HTML"/>
      </w:pPr>
      <w:r>
        <w:t>организациям  кредитов,  обеспеченных залогом (блокировкой) ценных</w:t>
      </w:r>
    </w:p>
    <w:p w:rsidR="00000000" w:rsidRDefault="00CD333B">
      <w:pPr>
        <w:pStyle w:val="HTML"/>
      </w:pPr>
      <w:r>
        <w:t>бумаг", генеральным кре</w:t>
      </w:r>
      <w:r>
        <w:t>дитным договором на предоставление кредитов</w:t>
      </w:r>
    </w:p>
    <w:p w:rsidR="00000000" w:rsidRDefault="00CD333B">
      <w:pPr>
        <w:pStyle w:val="HTML"/>
      </w:pPr>
      <w:r>
        <w:t>Банка  России, обеспеченных залогом (блокировкой) ценных бумаг, от</w:t>
      </w:r>
    </w:p>
    <w:p w:rsidR="00000000" w:rsidRDefault="00CD333B">
      <w:pPr>
        <w:pStyle w:val="HTML"/>
      </w:pPr>
      <w:r>
        <w:t>"__" __________  ____  г.  N ______ (далее - генеральный кредитный</w:t>
      </w:r>
    </w:p>
    <w:p w:rsidR="00000000" w:rsidRDefault="00CD333B">
      <w:pPr>
        <w:pStyle w:val="HTML"/>
      </w:pPr>
      <w:r>
        <w:t>договор), ________________________________________________________</w:t>
      </w:r>
    </w:p>
    <w:p w:rsidR="00000000" w:rsidRDefault="00CD333B">
      <w:pPr>
        <w:pStyle w:val="HTML"/>
      </w:pPr>
      <w:r>
        <w:t>(заявлением</w:t>
      </w:r>
      <w:r>
        <w:t xml:space="preserve"> на получение ломбардного кредита</w:t>
      </w:r>
    </w:p>
    <w:p w:rsidR="00000000" w:rsidRDefault="00CD333B">
      <w:pPr>
        <w:pStyle w:val="HTML"/>
      </w:pPr>
      <w:r>
        <w:t>__________________________________________________________________</w:t>
      </w:r>
    </w:p>
    <w:p w:rsidR="00000000" w:rsidRDefault="00CD333B">
      <w:pPr>
        <w:pStyle w:val="HTML"/>
      </w:pPr>
      <w:r>
        <w:t>по фиксированной процентной ставке, заявкой на участие</w:t>
      </w:r>
    </w:p>
    <w:p w:rsidR="00000000" w:rsidRDefault="00CD333B">
      <w:pPr>
        <w:pStyle w:val="HTML"/>
      </w:pPr>
      <w:r>
        <w:t>в ломбардном кредитном аукционе - нужное вписать)</w:t>
      </w:r>
    </w:p>
    <w:p w:rsidR="00000000" w:rsidRDefault="00CD333B">
      <w:pPr>
        <w:pStyle w:val="HTML"/>
      </w:pPr>
      <w:r>
        <w:t xml:space="preserve">от ______________________ N _________  </w:t>
      </w:r>
      <w:r>
        <w:rPr>
          <w:vertAlign w:val="superscript"/>
        </w:rPr>
        <w:t>1</w:t>
      </w:r>
      <w:r>
        <w:t xml:space="preserve">  "__" ___</w:t>
      </w:r>
      <w:r>
        <w:t>________ ____ г.</w:t>
      </w:r>
    </w:p>
    <w:p w:rsidR="00000000" w:rsidRDefault="00CD333B">
      <w:pPr>
        <w:pStyle w:val="HTML"/>
      </w:pPr>
      <w:r>
        <w:t>Банком России предоставлен _______________________________________</w:t>
      </w:r>
    </w:p>
    <w:p w:rsidR="00000000" w:rsidRDefault="00CD333B">
      <w:pPr>
        <w:pStyle w:val="HTML"/>
      </w:pPr>
      <w:r>
        <w:t>(ломбардный кредит, кредит овернайт -</w:t>
      </w:r>
    </w:p>
    <w:p w:rsidR="00000000" w:rsidRDefault="00CD333B">
      <w:pPr>
        <w:pStyle w:val="HTML"/>
      </w:pPr>
      <w:r>
        <w:t>нужное вписать)</w:t>
      </w:r>
    </w:p>
    <w:p w:rsidR="00000000" w:rsidRDefault="00CD333B">
      <w:pPr>
        <w:pStyle w:val="HTML"/>
      </w:pPr>
      <w:r>
        <w:t>в сумме _________________ _________________________________ рублей</w:t>
      </w:r>
    </w:p>
    <w:p w:rsidR="00000000" w:rsidRDefault="00CD333B">
      <w:pPr>
        <w:pStyle w:val="HTML"/>
      </w:pPr>
      <w:r>
        <w:t>(сумма цифрами)           (сумма прописью)</w:t>
      </w:r>
    </w:p>
    <w:p w:rsidR="00000000" w:rsidRDefault="00CD333B">
      <w:pPr>
        <w:pStyle w:val="HTML"/>
      </w:pPr>
      <w:r>
        <w:t>на срок _____ календарных дня (дней) под ____ процентов (процента)</w:t>
      </w:r>
    </w:p>
    <w:p w:rsidR="00000000" w:rsidRDefault="00CD333B">
      <w:pPr>
        <w:pStyle w:val="HTML"/>
      </w:pPr>
      <w:r>
        <w:t>годовых.</w:t>
      </w:r>
    </w:p>
    <w:p w:rsidR="00000000" w:rsidRDefault="00CD333B">
      <w:pPr>
        <w:pStyle w:val="HTML"/>
      </w:pPr>
      <w:r>
        <w:t>Банк  России  вправе в одностороннем порядке изменить величину</w:t>
      </w:r>
    </w:p>
    <w:p w:rsidR="00000000" w:rsidRDefault="00CD333B">
      <w:pPr>
        <w:pStyle w:val="HTML"/>
      </w:pPr>
      <w:r>
        <w:t>процент</w:t>
      </w:r>
      <w:r>
        <w:t>ной   ставки,   указанную   в  настоящем  Извещении,  путем</w:t>
      </w:r>
    </w:p>
    <w:p w:rsidR="00000000" w:rsidRDefault="00CD333B">
      <w:pPr>
        <w:pStyle w:val="HTML"/>
      </w:pPr>
      <w:r>
        <w:t>направления  Банку  уведомления  в  произвольной письменной форме.</w:t>
      </w:r>
    </w:p>
    <w:p w:rsidR="00000000" w:rsidRDefault="00CD333B">
      <w:pPr>
        <w:pStyle w:val="HTML"/>
      </w:pPr>
      <w:r>
        <w:t>Новая  процентная  ставка подлежит применению со дня, указанного в</w:t>
      </w:r>
    </w:p>
    <w:p w:rsidR="00000000" w:rsidRDefault="00CD333B">
      <w:pPr>
        <w:pStyle w:val="HTML"/>
      </w:pPr>
      <w:r>
        <w:t>данном уведомлении.</w:t>
      </w:r>
    </w:p>
    <w:p w:rsidR="00000000" w:rsidRDefault="00CD333B">
      <w:pPr>
        <w:pStyle w:val="HTML"/>
      </w:pPr>
      <w:r>
        <w:t>Сумма  кредита  Банка  России  перечислена</w:t>
      </w:r>
      <w:r>
        <w:t xml:space="preserve">  на банковский счет</w:t>
      </w:r>
    </w:p>
    <w:p w:rsidR="00000000" w:rsidRDefault="00CD333B">
      <w:pPr>
        <w:pStyle w:val="HTML"/>
      </w:pPr>
      <w:r>
        <w:t>Банка N ____ в __________________________________________________.</w:t>
      </w:r>
    </w:p>
    <w:p w:rsidR="00000000" w:rsidRDefault="00CD333B">
      <w:pPr>
        <w:pStyle w:val="HTML"/>
      </w:pPr>
      <w:r>
        <w:t>(наименование и БИК подразделения Банка России)</w:t>
      </w:r>
    </w:p>
    <w:p w:rsidR="00000000" w:rsidRDefault="00CD333B">
      <w:pPr>
        <w:pStyle w:val="HTML"/>
      </w:pPr>
      <w:r>
        <w:t>Обеспечением  исполнения  обязательств  Банка по кредиту Банка</w:t>
      </w:r>
    </w:p>
    <w:p w:rsidR="00000000" w:rsidRDefault="00CD333B">
      <w:pPr>
        <w:pStyle w:val="HTML"/>
      </w:pPr>
      <w:r>
        <w:t>России является залог ценных бумаг, учитываемых в разделе</w:t>
      </w:r>
      <w:r>
        <w:t xml:space="preserve"> ________</w:t>
      </w:r>
    </w:p>
    <w:p w:rsidR="00000000" w:rsidRDefault="00CD333B">
      <w:pPr>
        <w:pStyle w:val="HTML"/>
      </w:pPr>
      <w:r>
        <w:t>__________________________________________________________________</w:t>
      </w:r>
    </w:p>
    <w:p w:rsidR="00000000" w:rsidRDefault="00CD333B">
      <w:pPr>
        <w:pStyle w:val="HTML"/>
      </w:pPr>
      <w:r>
        <w:t>(Наименование раздела, предназначенного для регистрации залога</w:t>
      </w:r>
    </w:p>
    <w:p w:rsidR="00000000" w:rsidRDefault="00CD333B">
      <w:pPr>
        <w:pStyle w:val="HTML"/>
      </w:pPr>
      <w:r>
        <w:t>по кредитам Банка России)</w:t>
      </w:r>
    </w:p>
    <w:p w:rsidR="00000000" w:rsidRDefault="00CD333B">
      <w:pPr>
        <w:pStyle w:val="HTML"/>
      </w:pPr>
      <w:r>
        <w:t>N ____________________ счета депо Банка N ________________________</w:t>
      </w:r>
    </w:p>
    <w:p w:rsidR="00000000" w:rsidRDefault="00CD333B">
      <w:pPr>
        <w:pStyle w:val="HTML"/>
      </w:pPr>
      <w:r>
        <w:t>в _____________________</w:t>
      </w:r>
      <w:r>
        <w:t>_____________________ по следующему списку:</w:t>
      </w:r>
    </w:p>
    <w:p w:rsidR="00000000" w:rsidRDefault="00CD333B">
      <w:pPr>
        <w:pStyle w:val="HTML"/>
      </w:pPr>
      <w:r>
        <w:t>(полное или сокращенное фирменное</w:t>
      </w:r>
    </w:p>
    <w:p w:rsidR="00000000" w:rsidRDefault="00CD333B">
      <w:pPr>
        <w:pStyle w:val="HTML"/>
      </w:pPr>
      <w:r>
        <w:t>наименование Депозитария)</w:t>
      </w:r>
    </w:p>
    <w:p w:rsidR="00000000" w:rsidRDefault="00CD3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33B">
      <w:pPr>
        <w:pStyle w:val="3"/>
        <w:rPr>
          <w:rFonts w:eastAsia="Times New Roman"/>
        </w:rPr>
      </w:pPr>
      <w:r>
        <w:rPr>
          <w:rFonts w:eastAsia="Times New Roman"/>
        </w:rPr>
        <w:t>N п/п Государственный регистрационный номер или идентификационный номер или международный идентификационный код (ISIN) ценных бумаг Количество (шт.) Оц</w:t>
      </w:r>
      <w:r>
        <w:rPr>
          <w:rFonts w:eastAsia="Times New Roman"/>
        </w:rPr>
        <w:t xml:space="preserve">енка предмета залога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 коп.) 1 2 3 4</w:t>
      </w:r>
    </w:p>
    <w:p w:rsidR="00000000" w:rsidRDefault="00CD333B">
      <w:pPr>
        <w:pStyle w:val="HTML"/>
      </w:pPr>
      <w:r>
        <w:t xml:space="preserve">    Стоимость  предмета  залога  (указанных  выше  ценных  бумаг),</w:t>
      </w:r>
    </w:p>
    <w:p w:rsidR="00000000" w:rsidRDefault="00CD333B">
      <w:pPr>
        <w:pStyle w:val="HTML"/>
      </w:pPr>
      <w:r>
        <w:t>рассчитанная  в  соответствии  с  порядком, предусмотренным Банком</w:t>
      </w:r>
    </w:p>
    <w:p w:rsidR="00000000" w:rsidRDefault="00CD333B">
      <w:pPr>
        <w:pStyle w:val="HTML"/>
      </w:pPr>
      <w:r>
        <w:t>России, составляет ___________________________ рублей ____ копеек.</w:t>
      </w:r>
    </w:p>
    <w:p w:rsidR="00000000" w:rsidRDefault="00CD333B">
      <w:pPr>
        <w:pStyle w:val="HTML"/>
      </w:pPr>
      <w:r>
        <w:t>Банк  обязан</w:t>
      </w:r>
      <w:r>
        <w:t xml:space="preserve">  погасить кредит Банка России и уплатить проценты</w:t>
      </w:r>
    </w:p>
    <w:p w:rsidR="00000000" w:rsidRDefault="00CD333B">
      <w:pPr>
        <w:pStyle w:val="HTML"/>
      </w:pPr>
      <w:r>
        <w:t>по  нему  в установленной Банком России очередности удовлетворения</w:t>
      </w:r>
    </w:p>
    <w:p w:rsidR="00000000" w:rsidRDefault="00CD333B">
      <w:pPr>
        <w:pStyle w:val="HTML"/>
      </w:pPr>
      <w:r>
        <w:t>требований  Банка  России по кредиту Банка России "__" ___________</w:t>
      </w:r>
    </w:p>
    <w:p w:rsidR="00000000" w:rsidRDefault="00CD333B">
      <w:pPr>
        <w:pStyle w:val="HTML"/>
      </w:pPr>
      <w:r>
        <w:t>____ года.</w:t>
      </w:r>
    </w:p>
    <w:p w:rsidR="00000000" w:rsidRDefault="00CD333B">
      <w:pPr>
        <w:pStyle w:val="HTML"/>
      </w:pPr>
      <w:r>
        <w:t xml:space="preserve">Банк  России  вправе  </w:t>
      </w:r>
      <w:r>
        <w:t>потребовать досрочного погашения кредита</w:t>
      </w:r>
    </w:p>
    <w:p w:rsidR="00000000" w:rsidRDefault="00CD333B">
      <w:pPr>
        <w:pStyle w:val="HTML"/>
      </w:pPr>
      <w:r>
        <w:t>Банка  России,  условия  которого указаны в настоящем Извещении, в</w:t>
      </w:r>
    </w:p>
    <w:p w:rsidR="00000000" w:rsidRDefault="00CD333B">
      <w:pPr>
        <w:pStyle w:val="HTML"/>
      </w:pPr>
      <w:r>
        <w:t>случаях   и   в  порядке,  предусмотренных  генеральным  кредитным</w:t>
      </w:r>
    </w:p>
    <w:p w:rsidR="00000000" w:rsidRDefault="00CD333B">
      <w:pPr>
        <w:pStyle w:val="HTML"/>
      </w:pPr>
      <w:r>
        <w:t>договором.</w:t>
      </w:r>
    </w:p>
    <w:p w:rsidR="00000000" w:rsidRDefault="00CD333B">
      <w:pPr>
        <w:pStyle w:val="HTML"/>
      </w:pPr>
      <w:r>
        <w:t>Погашение  требований  Банка  России  по кредиту Банка России,</w:t>
      </w:r>
    </w:p>
    <w:p w:rsidR="00000000" w:rsidRDefault="00CD333B">
      <w:pPr>
        <w:pStyle w:val="HTML"/>
      </w:pPr>
      <w:r>
        <w:t>условия</w:t>
      </w:r>
      <w:r>
        <w:t xml:space="preserve">  которого  указаны  в  настоящем Извещении, производится в</w:t>
      </w:r>
    </w:p>
    <w:p w:rsidR="00000000" w:rsidRDefault="00CD333B">
      <w:pPr>
        <w:pStyle w:val="HTML"/>
      </w:pPr>
      <w:r>
        <w:t>соответствии  с  порядком,  предусмотренным  генеральным кредитным</w:t>
      </w:r>
    </w:p>
    <w:p w:rsidR="00000000" w:rsidRDefault="00CD333B">
      <w:pPr>
        <w:pStyle w:val="HTML"/>
      </w:pPr>
      <w:r>
        <w:t>договором.</w:t>
      </w:r>
    </w:p>
    <w:p w:rsidR="00000000" w:rsidRDefault="00CD333B">
      <w:pPr>
        <w:pStyle w:val="HTML"/>
      </w:pPr>
      <w:r>
        <w:t>Настоящее  Извещение  составлено в трех экземплярах, каждый из</w:t>
      </w:r>
    </w:p>
    <w:p w:rsidR="00000000" w:rsidRDefault="00CD333B">
      <w:pPr>
        <w:pStyle w:val="HTML"/>
      </w:pPr>
      <w:r>
        <w:t>которых  имеет одинаковую юридическую силу и является н</w:t>
      </w:r>
      <w:r>
        <w:t>еотъемлемой</w:t>
      </w:r>
    </w:p>
    <w:p w:rsidR="00000000" w:rsidRDefault="00CD333B">
      <w:pPr>
        <w:pStyle w:val="HTML"/>
      </w:pPr>
      <w:r>
        <w:t>частью генерального кредитного договора.</w:t>
      </w:r>
    </w:p>
    <w:p w:rsidR="00000000" w:rsidRDefault="00CD333B">
      <w:pPr>
        <w:pStyle w:val="HTML"/>
      </w:pPr>
    </w:p>
    <w:p w:rsidR="00000000" w:rsidRDefault="00CD333B">
      <w:pPr>
        <w:pStyle w:val="HTML"/>
      </w:pPr>
      <w:r>
        <w:t>Уполномоченное</w:t>
      </w:r>
    </w:p>
    <w:p w:rsidR="00000000" w:rsidRDefault="00CD333B">
      <w:pPr>
        <w:pStyle w:val="HTML"/>
      </w:pPr>
      <w:r>
        <w:t>должностное лицо Банка России</w:t>
      </w:r>
    </w:p>
    <w:p w:rsidR="00000000" w:rsidRDefault="00CD333B">
      <w:pPr>
        <w:pStyle w:val="HTML"/>
      </w:pPr>
    </w:p>
    <w:p w:rsidR="00000000" w:rsidRDefault="00CD333B">
      <w:pPr>
        <w:pStyle w:val="HTML"/>
      </w:pPr>
      <w:r>
        <w:t>____________ ____________________________ ____________________</w:t>
      </w:r>
    </w:p>
    <w:p w:rsidR="00000000" w:rsidRDefault="00CD333B">
      <w:pPr>
        <w:pStyle w:val="HTML"/>
      </w:pPr>
      <w:r>
        <w:t>(должность)         (подпись)                 (Ф.И.О.)</w:t>
      </w:r>
    </w:p>
    <w:p w:rsidR="00000000" w:rsidRDefault="00CD333B">
      <w:pPr>
        <w:pStyle w:val="HTML"/>
      </w:pPr>
      <w:r>
        <w:t>М.П.</w:t>
      </w:r>
    </w:p>
    <w:p w:rsidR="00000000" w:rsidRDefault="00CD3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33B">
      <w:pPr>
        <w:pStyle w:val="sel"/>
        <w:divId w:val="98304788"/>
      </w:pPr>
      <w:r>
        <w:t>1 Указывается только в случае пр</w:t>
      </w:r>
      <w:r>
        <w:t>едоставления ломбардного кредита.</w:t>
      </w:r>
    </w:p>
    <w:p w:rsidR="00000000" w:rsidRDefault="00CD333B">
      <w:pPr>
        <w:pStyle w:val="sel"/>
        <w:divId w:val="98304788"/>
      </w:pPr>
      <w:r>
        <w:t xml:space="preserve">2 Указывается оценка одной ценной бумаги каждого выпуска, входящей в состав предмета залога, по ее рыночной стоимости, определенной в порядке, установленном Банком России (с учетом поправочных коэффициентов, установленных </w:t>
      </w:r>
      <w:r>
        <w:t>Банком России и опубликованных в "Вестнике Банка России" и (или) на официальном сайте Банка России в информационно-телекоммуникационной сети "Интернет").</w:t>
      </w:r>
    </w:p>
    <w:p w:rsidR="00000000" w:rsidRDefault="00CD333B">
      <w:pPr>
        <w:pStyle w:val="right"/>
      </w:pPr>
      <w:r>
        <w:t>Источник - Положение Банка России от 04.08.2003 № 236-П (с изменениями и дополнениями на 2013 год)</w:t>
      </w:r>
    </w:p>
    <w:p w:rsidR="00000000" w:rsidRDefault="00CD3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рядокправа.рф/obrazecy/izveshhenie_o_predostavlenii_kredita_banka_rossii_obespechennogo_zalogom_cennyx_bumag_2.htm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3B"/>
    <w:rsid w:val="00CD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2018A-4135-4665-889A-38B39AD7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ostavlenii_kredita_banka_rossii_obespechennogo_zalogom_cennyx_buma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предоставлении кредита Банка России, обеспеченного залогом ценных бумаг.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