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18E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полной или частичной отмене запрещения железнодорожных перевозок</w:t>
      </w:r>
    </w:p>
    <w:p w:rsidR="00000000" w:rsidRDefault="0066218E">
      <w:pPr>
        <w:pStyle w:val="right"/>
      </w:pPr>
      <w:r>
        <w:t>Приложение 31.3 к СИ к СМГС (к пункту 3.9 СИ к СМГС) (изм. согл. N II-1/4НН от 25.01.2010)</w:t>
      </w:r>
    </w:p>
    <w:p w:rsidR="00000000" w:rsidRDefault="00662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18E">
      <w:pPr>
        <w:pStyle w:val="HTML"/>
      </w:pPr>
      <w:r>
        <w:t xml:space="preserve">                                 ИЗВЕЩЕНИЕ</w:t>
      </w:r>
    </w:p>
    <w:p w:rsidR="00000000" w:rsidRDefault="0066218E">
      <w:pPr>
        <w:pStyle w:val="HTML"/>
      </w:pPr>
      <w:r>
        <w:t>О ПОЛНОЙ ИЛИ ЧАСТИЧНОЙ ОТМЕНЕ ЗАПРЕЩЕНИЯ ПЕРЕВОЗОК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1. Касается запрещения перевозок N __________________________, объявленного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_______________________ (наименование железной дороги), от ________ (дата).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2. Виды отправок _________________________________</w:t>
      </w:r>
      <w:r>
        <w:t>_________________________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3. Станции назначения _____________________________________________________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4. Станции отправления ____________________________________________________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5. Запрещение отменяется с _________________________________________ (дата)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полностью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для ________________________________ (наименования станций)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для следующих грузов ______________________________________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>____________________________________________________________</w:t>
      </w:r>
    </w:p>
    <w:p w:rsidR="00000000" w:rsidRDefault="0066218E">
      <w:pPr>
        <w:pStyle w:val="HTML"/>
      </w:pPr>
    </w:p>
    <w:p w:rsidR="00000000" w:rsidRDefault="0066218E">
      <w:pPr>
        <w:pStyle w:val="HTML"/>
      </w:pPr>
      <w:r>
        <w:t xml:space="preserve">Примечание. Применение  этого  образца  и  заполнение  его </w:t>
      </w:r>
      <w:r>
        <w:t xml:space="preserve"> в указанной</w:t>
      </w:r>
    </w:p>
    <w:p w:rsidR="00000000" w:rsidRDefault="0066218E">
      <w:pPr>
        <w:pStyle w:val="HTML"/>
      </w:pPr>
      <w:r>
        <w:t>последовательности является обязательным</w:t>
      </w:r>
    </w:p>
    <w:p w:rsidR="00000000" w:rsidRDefault="00662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18E">
      <w:pPr>
        <w:pStyle w:val="right"/>
      </w:pPr>
      <w:r>
        <w:t>Источник - Многосторонний документ (кроме СНГ) от 01.11.1951 (с изм. и доп. от 01.07.2010)</w:t>
      </w:r>
    </w:p>
    <w:p w:rsidR="00000000" w:rsidRDefault="00662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https://порядокправа.рф/obrazecy/izveshhenie_o_polnoj_ili_chastichnoj_otmene_zapreshheniya_zhelezno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dorozhnyx_perevozok.htm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8E"/>
    <w:rsid w:val="0066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D60A4-67C6-41B3-B4C0-ACB76B85C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lnoj_ili_chastichnoj_otmene_zapreshheniya_zheleznodorozh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полной или частичной отмене запрещения железнодорожных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