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E7A">
      <w:pPr>
        <w:pStyle w:val="1"/>
        <w:rPr>
          <w:rFonts w:eastAsia="Times New Roman"/>
        </w:rPr>
      </w:pPr>
      <w:r>
        <w:rPr>
          <w:rFonts w:eastAsia="Times New Roman"/>
        </w:rPr>
        <w:t>Извещение (авизо) головной организации о погашении задолженности филиала перед поставщиком (подрядчиком) (образец заполнения)</w:t>
      </w:r>
    </w:p>
    <w:p w:rsidR="00000000" w:rsidRDefault="00457E7A">
      <w:pPr>
        <w:pStyle w:val="just"/>
      </w:pPr>
      <w:r>
        <w:t>ИЗВЕЩЕНИЕ N 93</w:t>
      </w:r>
    </w:p>
    <w:p w:rsidR="00000000" w:rsidRDefault="00457E7A">
      <w:pPr>
        <w:pStyle w:val="just"/>
      </w:pPr>
      <w:r>
        <w:t>от 25 июля 2011 г.</w:t>
      </w:r>
    </w:p>
    <w:p w:rsidR="00000000" w:rsidRDefault="00457E7A">
      <w:pPr>
        <w:pStyle w:val="just"/>
      </w:pPr>
      <w:r>
        <w:t>погашение задолженности перед ЗАО "Бета"</w:t>
      </w:r>
    </w:p>
    <w:p w:rsidR="00000000" w:rsidRDefault="00457E7A">
      <w:pPr>
        <w:pStyle w:val="just"/>
      </w:pPr>
      <w:r>
        <w:t>Основание: платежное поручение N 137 от 24.07.2011</w:t>
      </w:r>
    </w:p>
    <w:p w:rsidR="00000000" w:rsidRDefault="0045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E7A">
      <w:pPr>
        <w:pStyle w:val="HTML"/>
      </w:pPr>
      <w:r>
        <w:t>---------------------------------------------------------------------------</w:t>
      </w:r>
    </w:p>
    <w:p w:rsidR="00000000" w:rsidRDefault="00457E7A">
      <w:pPr>
        <w:pStyle w:val="HTML"/>
      </w:pPr>
      <w:r>
        <w:t>¦                 ¦ Д-т 79 (в кредит счетов), ¦  К-т 79 (в дебет счетов), ¦</w:t>
      </w:r>
    </w:p>
    <w:p w:rsidR="00000000" w:rsidRDefault="00457E7A">
      <w:pPr>
        <w:pStyle w:val="HTML"/>
      </w:pPr>
      <w:r>
        <w:t xml:space="preserve">¦                 ¦            руб.           ¦     </w:t>
      </w:r>
      <w:r>
        <w:t xml:space="preserve">       руб.           ¦</w:t>
      </w:r>
    </w:p>
    <w:p w:rsidR="00000000" w:rsidRDefault="00457E7A">
      <w:pPr>
        <w:pStyle w:val="HTML"/>
      </w:pPr>
      <w:r>
        <w:t>¦                 +---------------------------+---------------------------+</w:t>
      </w:r>
    </w:p>
    <w:p w:rsidR="00000000" w:rsidRDefault="00457E7A">
      <w:pPr>
        <w:pStyle w:val="HTML"/>
      </w:pPr>
      <w:r>
        <w:t>¦                 ¦     51    ¦ ¦ ¦   Итого   ¦           ¦ ¦ ¦   Итого   ¦</w:t>
      </w:r>
    </w:p>
    <w:p w:rsidR="00000000" w:rsidRDefault="00457E7A">
      <w:pPr>
        <w:pStyle w:val="HTML"/>
      </w:pPr>
      <w:r>
        <w:t>+-----------------+-----------+-+-+-----------+-----------+-+-+-----------+</w:t>
      </w:r>
    </w:p>
    <w:p w:rsidR="00000000" w:rsidRDefault="00457E7A">
      <w:pPr>
        <w:pStyle w:val="HTML"/>
      </w:pPr>
      <w:r>
        <w:t>¦Пер</w:t>
      </w:r>
      <w:r>
        <w:t>ечислено      ¦ 1 770 000 ¦ ¦ ¦ 1 770 000 ¦           ¦ ¦ ¦           ¦</w:t>
      </w:r>
    </w:p>
    <w:p w:rsidR="00000000" w:rsidRDefault="00457E7A">
      <w:pPr>
        <w:pStyle w:val="HTML"/>
      </w:pPr>
      <w:r>
        <w:t>¦ЗАО "Бета"       ¦           ¦ ¦ ¦           ¦           ¦ ¦ ¦           ¦</w:t>
      </w:r>
    </w:p>
    <w:p w:rsidR="00000000" w:rsidRDefault="00457E7A">
      <w:pPr>
        <w:pStyle w:val="HTML"/>
      </w:pPr>
      <w:r>
        <w:t>¦(платежное       ¦           ¦ ¦ ¦           ¦           ¦ ¦ ¦           ¦</w:t>
      </w:r>
    </w:p>
    <w:p w:rsidR="00000000" w:rsidRDefault="00457E7A">
      <w:pPr>
        <w:pStyle w:val="HTML"/>
      </w:pPr>
      <w:r>
        <w:t xml:space="preserve">¦поручение N 137  ¦           ¦ </w:t>
      </w:r>
      <w:r>
        <w:t>¦ ¦           ¦           ¦ ¦ ¦           ¦</w:t>
      </w:r>
    </w:p>
    <w:p w:rsidR="00000000" w:rsidRDefault="00457E7A">
      <w:pPr>
        <w:pStyle w:val="HTML"/>
      </w:pPr>
      <w:r>
        <w:t>¦от 24.07.2011)   ¦           ¦ ¦ ¦           ¦           ¦ ¦ ¦           ¦</w:t>
      </w:r>
    </w:p>
    <w:p w:rsidR="00000000" w:rsidRDefault="00457E7A">
      <w:pPr>
        <w:pStyle w:val="HTML"/>
      </w:pPr>
      <w:r>
        <w:t>¦в счет погашения ¦           ¦ ¦ ¦           ¦           ¦ ¦ ¦           ¦</w:t>
      </w:r>
    </w:p>
    <w:p w:rsidR="00000000" w:rsidRDefault="00457E7A">
      <w:pPr>
        <w:pStyle w:val="HTML"/>
      </w:pPr>
      <w:r>
        <w:t xml:space="preserve">¦задолженности    ¦           ¦ ¦ ¦           ¦           ¦ </w:t>
      </w:r>
      <w:r>
        <w:t>¦ ¦           ¦</w:t>
      </w:r>
    </w:p>
    <w:p w:rsidR="00000000" w:rsidRDefault="00457E7A">
      <w:pPr>
        <w:pStyle w:val="HTML"/>
      </w:pPr>
      <w:r>
        <w:t>+-----------------+-----------+-+-+-----------+-----------+-+-+-----------+</w:t>
      </w:r>
    </w:p>
    <w:p w:rsidR="00000000" w:rsidRDefault="00457E7A">
      <w:pPr>
        <w:pStyle w:val="HTML"/>
      </w:pPr>
      <w:r>
        <w:t>¦                 ¦           ¦ ¦ ¦           ¦           ¦ ¦ ¦           ¦</w:t>
      </w:r>
    </w:p>
    <w:p w:rsidR="00000000" w:rsidRDefault="00457E7A">
      <w:pPr>
        <w:pStyle w:val="HTML"/>
      </w:pPr>
      <w:r>
        <w:t>+-----------------+-----------+-+-+-----------+-----------+-+-+-----------+</w:t>
      </w:r>
    </w:p>
    <w:p w:rsidR="00000000" w:rsidRDefault="00457E7A">
      <w:pPr>
        <w:pStyle w:val="HTML"/>
      </w:pPr>
      <w:r>
        <w:t xml:space="preserve">¦Всего      </w:t>
      </w:r>
      <w:r>
        <w:t xml:space="preserve">      ¦ 1 770 000 ¦ ¦ ¦ 1 770 000 ¦           ¦ ¦ ¦           ¦</w:t>
      </w:r>
    </w:p>
    <w:p w:rsidR="00000000" w:rsidRDefault="00457E7A">
      <w:pPr>
        <w:pStyle w:val="HTML"/>
      </w:pPr>
      <w:r>
        <w:t>------------------+-----------+-+-+-----------+-----------+-+-+------------</w:t>
      </w:r>
    </w:p>
    <w:p w:rsidR="00000000" w:rsidRDefault="00457E7A">
      <w:pPr>
        <w:pStyle w:val="HTML"/>
      </w:pPr>
    </w:p>
    <w:p w:rsidR="00000000" w:rsidRDefault="00457E7A">
      <w:pPr>
        <w:pStyle w:val="HTML"/>
      </w:pPr>
      <w:r>
        <w:t>Главный бухгалтер ООО "Альфа"        В.С. Иванов</w:t>
      </w:r>
    </w:p>
    <w:p w:rsidR="00000000" w:rsidRDefault="00457E7A">
      <w:pPr>
        <w:pStyle w:val="HTML"/>
      </w:pPr>
      <w:r>
        <w:t>Бухгалтер                            К.П. Сидорова</w:t>
      </w:r>
    </w:p>
    <w:p w:rsidR="00000000" w:rsidRDefault="00457E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E7A">
      <w:pPr>
        <w:pStyle w:val="right"/>
      </w:pPr>
      <w:r>
        <w:t>Источник - "Налоговый вестник", 2012, № 1</w:t>
      </w:r>
    </w:p>
    <w:p w:rsidR="00000000" w:rsidRDefault="00457E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https://порядокправа.рф/obrazecy/izveshhenie_avizo_golovnoj_organizacii_o_pogashenii_zadolzhennosti_filiala_pered_postavshhikom_podryadchi.htm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E7A"/>
    <w:rsid w:val="0045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7DC79-0F17-4C86-9176-0411DBB33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avizo_golovnoj_organizacii_o_pogashenii_zadolzhennosti_filiala_pered_postavshhikom_podryad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(авизо) головной организации о погашении задолженности филиала перед поставщиком (подрядчиком)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2022-08-09T11:28:00Z</dcterms:created>
  <dcterms:modified xsi:type="dcterms:W3CDTF">2022-08-09T11:28:00Z</dcterms:modified>
</cp:coreProperties>
</file>