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40AC">
      <w:pPr>
        <w:pStyle w:val="1"/>
        <w:rPr>
          <w:rFonts w:eastAsia="Times New Roman"/>
        </w:rPr>
      </w:pPr>
      <w:r>
        <w:rPr>
          <w:rFonts w:eastAsia="Times New Roman"/>
        </w:rPr>
        <w:t>Изложение введения общемосковского классификатора системы здравоохранения города Москвы</w:t>
      </w:r>
    </w:p>
    <w:p w:rsidR="00000000" w:rsidRDefault="001740AC">
      <w:pPr>
        <w:pStyle w:val="right"/>
      </w:pPr>
      <w:r>
        <w:t xml:space="preserve">Приложение А.4. к Положению о статусе, порядке разработки, утверждения </w:t>
      </w:r>
      <w:r>
        <w:t xml:space="preserve">и регистрации отраслевых городских классификаторов системы здравоохранения г. Москвы </w:t>
      </w:r>
    </w:p>
    <w:p w:rsidR="00000000" w:rsidRDefault="001740AC">
      <w:pPr>
        <w:pStyle w:val="3"/>
        <w:rPr>
          <w:rFonts w:eastAsia="Times New Roman"/>
        </w:rPr>
      </w:pPr>
      <w:r>
        <w:rPr>
          <w:rFonts w:eastAsia="Times New Roman"/>
        </w:rPr>
        <w:t>ИЗЛОЖЕНИЕ ВВЕДЕНИЯ ОБЩЕМОСКОВСКОГО КЛАССИФИКАТОРА</w:t>
      </w:r>
    </w:p>
    <w:p w:rsidR="00000000" w:rsidRDefault="001740AC">
      <w:pPr>
        <w:pStyle w:val="just"/>
      </w:pPr>
      <w:r>
        <w:t>Отраслевой городской классификатор системы здравоохранения г. Москвы ОГК МОСЗДРАВ ХХХ-ХХ (сокращенное наименование) вход</w:t>
      </w:r>
      <w:r>
        <w:t>ит в состав ...</w:t>
      </w:r>
    </w:p>
    <w:p w:rsidR="00000000" w:rsidRDefault="00174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0AC">
      <w:pPr>
        <w:pStyle w:val="just"/>
      </w:pPr>
      <w:r>
        <w:t>ОГК МОСЗДРАВ ХХХ-ХХ разработан взамен ...</w:t>
      </w:r>
    </w:p>
    <w:p w:rsidR="00000000" w:rsidRDefault="00174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0AC">
      <w:pPr>
        <w:pStyle w:val="just"/>
      </w:pPr>
      <w:r>
        <w:t>ОГК МОСЗДРАВ ХХХ-ХХ построен на основе международного классификатора ...</w:t>
      </w:r>
    </w:p>
    <w:p w:rsidR="00000000" w:rsidRDefault="00174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0AC">
      <w:pPr>
        <w:pStyle w:val="just"/>
      </w:pPr>
      <w:r>
        <w:t>ОГК МОСЗДРАВ ХХХ-ХХ ... предназначен для ...</w:t>
      </w:r>
    </w:p>
    <w:p w:rsidR="00000000" w:rsidRDefault="00174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0AC">
      <w:pPr>
        <w:pStyle w:val="just"/>
      </w:pPr>
      <w:r>
        <w:t>ОГК МОСЗДРАВ ХХХ-ХХ ... используется при решении следующих задач ...</w:t>
      </w:r>
    </w:p>
    <w:p w:rsidR="00000000" w:rsidRDefault="00174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0AC">
      <w:pPr>
        <w:pStyle w:val="just"/>
      </w:pPr>
      <w:r>
        <w:t>Объект</w:t>
      </w:r>
      <w:r>
        <w:t>ами классификации в ОГК МОСЗДРАВ ХХХ-ХХ ... являются ...</w:t>
      </w:r>
    </w:p>
    <w:p w:rsidR="00000000" w:rsidRDefault="00174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0AC">
      <w:pPr>
        <w:pStyle w:val="just"/>
      </w:pPr>
      <w:r>
        <w:t>Структурно классификатор состоит из ... блоков ... (приводится описание блоков, включающее наименование и характеристику).</w:t>
      </w:r>
    </w:p>
    <w:p w:rsidR="00000000" w:rsidRDefault="00174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0AC">
      <w:pPr>
        <w:pStyle w:val="just"/>
      </w:pPr>
      <w:r>
        <w:t>Формула структуры кодового обозначения в ОГК МОСЗДРАВ ХХХ-ХХ ...</w:t>
      </w:r>
    </w:p>
    <w:p w:rsidR="00000000" w:rsidRDefault="00174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0AC">
      <w:pPr>
        <w:pStyle w:val="just"/>
      </w:pPr>
      <w:r>
        <w:t>Признака</w:t>
      </w:r>
      <w:r>
        <w:t>ми классификации являются ...</w:t>
      </w:r>
    </w:p>
    <w:p w:rsidR="00000000" w:rsidRDefault="00174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0AC">
      <w:pPr>
        <w:pStyle w:val="just"/>
      </w:pPr>
      <w:r>
        <w:lastRenderedPageBreak/>
        <w:t>В классификаторе принята следующая сокращенная форма записи наименований объектов: ...</w:t>
      </w:r>
    </w:p>
    <w:p w:rsidR="00000000" w:rsidRDefault="00174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0AC">
      <w:pPr>
        <w:pStyle w:val="just"/>
      </w:pPr>
      <w:r>
        <w:t>Ведение ОГК МОСЗДРАВ ХХХ-ХХ ... осуществляет ...</w:t>
      </w:r>
    </w:p>
    <w:p w:rsidR="00000000" w:rsidRDefault="00174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0AC">
      <w:pPr>
        <w:pStyle w:val="just"/>
      </w:pPr>
      <w:r>
        <w:t>Подсистема ведения ОГК МОСЗДРАВ ХХХ-ХХ ... предусматривает взаимодействие с ..., измене</w:t>
      </w:r>
      <w:r>
        <w:t>ния к ОГК согласовываются с организациями обязательного согласования ...</w:t>
      </w:r>
    </w:p>
    <w:p w:rsidR="00000000" w:rsidRDefault="001740AC">
      <w:pPr>
        <w:pStyle w:val="just"/>
      </w:pPr>
      <w:r>
        <w:t>Примечание:</w:t>
      </w:r>
    </w:p>
    <w:p w:rsidR="00000000" w:rsidRDefault="001740AC">
      <w:pPr>
        <w:pStyle w:val="just"/>
      </w:pPr>
      <w:r>
        <w:t>Текст введения может содержать также необходимые пояснения структуры, содержания и особенностей практического применения классификатора.</w:t>
      </w:r>
    </w:p>
    <w:p w:rsidR="00000000" w:rsidRDefault="00174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0AC">
      <w:pPr>
        <w:pStyle w:val="right"/>
      </w:pPr>
      <w:r>
        <w:t>Источник - Приказ Комитета здравоохранения г. Москвы № 382 и МГФОМС № 147 от 23.08.1999</w:t>
      </w:r>
    </w:p>
    <w:p w:rsidR="00000000" w:rsidRDefault="001740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https://порядокправа.рф/obrazecy/izlozhenie_vvedeniya_obshhemoskovskogo_klassifikatora_sistemy_zdravooxraneniya_goroda_moskvy.htm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0AC"/>
    <w:rsid w:val="00174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22A814-BEDE-4EC6-BEBC-AAAAD304E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lozhenie_vvedeniya_obshhemoskovskogo_klassifikatora_sistemy_zdravooxraneniya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Изложение введения общемосковского классификатора системы здравоохранения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2022-08-09T11:24:00Z</dcterms:created>
  <dcterms:modified xsi:type="dcterms:W3CDTF">2022-08-09T11:24:00Z</dcterms:modified>
</cp:coreProperties>
</file>