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7BD">
      <w:pPr>
        <w:pStyle w:val="1"/>
        <w:rPr>
          <w:rFonts w:eastAsia="Times New Roman"/>
        </w:rPr>
      </w:pPr>
      <w:r>
        <w:rPr>
          <w:rFonts w:eastAsia="Times New Roman"/>
        </w:rPr>
        <w:t>Изложение реквизита в переводном векселе</w:t>
      </w:r>
    </w:p>
    <w:p w:rsidR="00000000" w:rsidRDefault="007127BD">
      <w:pPr>
        <w:pStyle w:val="3"/>
        <w:rPr>
          <w:rFonts w:eastAsia="Times New Roman"/>
        </w:rPr>
      </w:pPr>
      <w:r>
        <w:rPr>
          <w:rFonts w:eastAsia="Times New Roman"/>
        </w:rPr>
        <w:t>Изложение реквизита в переводном векселе</w:t>
      </w:r>
    </w:p>
    <w:p w:rsidR="00000000" w:rsidRDefault="007127BD">
      <w:pPr>
        <w:pStyle w:val="left"/>
      </w:pPr>
      <w:r>
        <w:t xml:space="preserve">Прошу Предприятие А, находящееся по адресу _______________, уплатить </w:t>
      </w:r>
      <w:r>
        <w:t>Предприятию Б, находящемуся по адресу, или по его приказу любому другому лицу _________ (____________) рублей.</w:t>
      </w:r>
    </w:p>
    <w:p w:rsidR="00000000" w:rsidRDefault="00712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7BD">
      <w:pPr>
        <w:pStyle w:val="right"/>
      </w:pPr>
      <w:r>
        <w:t>Источник - "Экономико-правовой бюллетень", 2012, № 7</w:t>
      </w:r>
    </w:p>
    <w:p w:rsidR="00000000" w:rsidRDefault="007127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https://порядокправа.рф/obrazecy/izlozhenie_rekvizita_v_perevodnom_veksele.htm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BD"/>
    <w:rsid w:val="0071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F5868-491D-4C7A-B9A7-D94D9594B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lozhenie_rekvizita_v_perevodnom_veks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Изложение реквизита в переводном векселе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2022-08-09T11:24:00Z</dcterms:created>
  <dcterms:modified xsi:type="dcterms:W3CDTF">2022-08-09T11:24:00Z</dcterms:modified>
</cp:coreProperties>
</file>