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6D39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признании сделки недействительной</w:t>
      </w:r>
    </w:p>
    <w:p w:rsidR="00000000" w:rsidRDefault="00626D39">
      <w:pPr>
        <w:pStyle w:val="right"/>
      </w:pPr>
      <w:r>
        <w:t xml:space="preserve">В __________________________ районный суд г. </w:t>
      </w:r>
      <w:r>
        <w:t>______________________________________ Истец: __________________________________ _________________________________________ (Ф.И.О., место жительства, телефон) Ответчик: _______________________________ _________________________________________ (Ф.И.О., мест</w:t>
      </w:r>
      <w:r>
        <w:t>о жительства, телефон)</w:t>
      </w:r>
    </w:p>
    <w:p w:rsidR="00000000" w:rsidRDefault="00626D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D39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</w:t>
      </w:r>
    </w:p>
    <w:p w:rsidR="00000000" w:rsidRDefault="00626D39">
      <w:pPr>
        <w:pStyle w:val="just"/>
      </w:pPr>
      <w:r>
        <w:t>В ________ году моя мать, ___________________ (Ф.И.О. ответчика), заключила договор на передачу в собственность квартиры в порядке приватизации с ________________, расположенной по адресу: _________________________</w:t>
      </w:r>
      <w:r>
        <w:t>. На момент заключения договора на приватизацию квартиры я проживала в ней вместе с моей матерью. На тот момент мне было 15 лет. Таким образом, я являлась несовершеннолетней.</w:t>
      </w:r>
    </w:p>
    <w:p w:rsidR="00000000" w:rsidRDefault="00626D39">
      <w:pPr>
        <w:pStyle w:val="just"/>
      </w:pPr>
      <w:r>
        <w:t xml:space="preserve">В соответствии со ст. 2 Закона РФ от 4 июля 1991 г. N 1541-1 граждане Российской </w:t>
      </w:r>
      <w:r>
        <w:t>Федерации, занимающие жилые помещения в государственном и муниципальном жилищном фонде, включая жилищный фонд, находящийся в хозяйственном ведении предприятий или оперативном управлении учреждений (ведомственный фонд), на условиях социального найма, вправе</w:t>
      </w:r>
      <w:r>
        <w:t xml:space="preserve"> с согласия всех совместно проживающих совершеннолетних членов семьи, а также несовершеннолетних в возрасте от 14 до 18 лет приобрести эти помещения в собственность на условиях, предусмотренных настоящим Законом, иными нормативными актами Российской Федера</w:t>
      </w:r>
      <w:r>
        <w:t>ции и субъектов Российской Федерации. Жилые помещения передаются в общую собственность либо в собственность одного из совместно проживающих лиц, в том числе несовершеннолетних. А поскольку несовершеннолетние лица, проживающие совместно с нанимателем и явля</w:t>
      </w:r>
      <w:r>
        <w:t xml:space="preserve">ющиеся членами его семьи (к таковым согласно ст. 53 Жилищного кодекса РСФСР относятся супруг нанимателя, их дети и родители) либо бывшими членами семьи, согласно ст. 53 Жилищного кодекса РСФСР имеют равные права, вытекающие из договора найма, они в случае </w:t>
      </w:r>
      <w:r>
        <w:t>бесплатной приватизации занимаемого помещения наравне с совершеннолетними пользователями вправе стать участниками общей собственности на это помещение.</w:t>
      </w:r>
    </w:p>
    <w:p w:rsidR="00000000" w:rsidRDefault="00626D39">
      <w:pPr>
        <w:pStyle w:val="just"/>
      </w:pPr>
      <w:r>
        <w:t>После приватизации я с полной уверенностью считала себя полноправным и законным сособственником квартиры</w:t>
      </w:r>
      <w:r>
        <w:t xml:space="preserve"> вместе с матерью. Но спустя 11 лет неожиданно обнаружилось, я вовсе не являюсь сособственником. Это произошло, когда мать заявила, что желает продать квартиру. Я была не согласна с подобным решением. А согласно п. 1 ст. 246 Гражданского кодекса распоряжен</w:t>
      </w:r>
      <w:r>
        <w:t>ие имуществом, находящимся в долевой собственности, осуществляется по соглашению всех ее участников. Однако справка из МУПТИ и ОН подтвердила тот факт, что квартира, расположенная по адресу: ______________________ , зарегистрирована за моей матерью.</w:t>
      </w:r>
    </w:p>
    <w:p w:rsidR="00000000" w:rsidRDefault="00626D39">
      <w:pPr>
        <w:pStyle w:val="just"/>
      </w:pPr>
      <w:r>
        <w:t>В силу</w:t>
      </w:r>
      <w:r>
        <w:t xml:space="preserve"> статьи 133 Кодекса о браке и семье РСФСР от 30 июля 1969 года (действовавшей на момент приватизации спорной квартиры) опекун не вправе без предварительного разрешения органов опеки и попечительства совершать, а попечитель - давать согласие на совершение с</w:t>
      </w:r>
      <w:r>
        <w:t xml:space="preserve">делок от имени подопечного, выходящих за пределы бытовых. В частности, предварительное разрешение органов опеки и попечительства требуется для заключения </w:t>
      </w:r>
      <w:r>
        <w:lastRenderedPageBreak/>
        <w:t>договоров, подлежащих нотариальному удостоверению, отказа от принадлежащих подопечному прав, совершени</w:t>
      </w:r>
      <w:r>
        <w:t>я раздела имущества, обмена жилых помещений и отчуждения имущества. Правила настоящей статьи распространяются и на сделки, заключаемые родителями (усыновителями) в качестве опекунов (попечителей) своих несовершеннолетних детей.</w:t>
      </w:r>
    </w:p>
    <w:p w:rsidR="00000000" w:rsidRDefault="00626D39">
      <w:pPr>
        <w:pStyle w:val="just"/>
      </w:pPr>
      <w:r>
        <w:t>Таким образом, по смыслу при</w:t>
      </w:r>
      <w:r>
        <w:t>веденных норм закона неучастие несовершеннолетних детей в приватизации жилого помещения, на которое они имели право по договору найма как члены семьи нанимателя, было возможно только при наличии разрешения на это органов опеки и попечительства. Согласно ст</w:t>
      </w:r>
      <w:r>
        <w:t>. 7 Закона РФ от 4 июля 1991 г. N 1541-1 передача жилых помещений в собственность граждан оформляется договором передачи, заключаемым органами государственной власти или органами местного самоуправления поселений, предприятием, учреждением с гражданином, п</w:t>
      </w:r>
      <w:r>
        <w:t>олучающим жилое помещение в собственность в порядке, установленном законодательством.</w:t>
      </w:r>
    </w:p>
    <w:p w:rsidR="00000000" w:rsidRDefault="00626D39">
      <w:pPr>
        <w:pStyle w:val="just"/>
      </w:pPr>
      <w:r>
        <w:t xml:space="preserve">Пленум Верховного Суда Российской Федерации в Постановлении от 24 августа 1993 г. N 8 "О некоторых вопросах применения судами Закона Российской Федерации "О приватизации </w:t>
      </w:r>
      <w:r>
        <w:t>жилищного фонда в Российской Федерации" указал, что в случае возникновения спора по поводу правомерности договора передачи жилого помещения, в том числе и в собственность одного из его пользователей, этот договор, а также свидетельство о праве собственност</w:t>
      </w:r>
      <w:r>
        <w:t>и по требованию заинтересованных лиц могут быть признаны судом недействительными по основаниям, установленным гражданским законодательством для признания сделки недействительной. А в соответствии со ст. 48 Гражданского кодекса 1964 года сделка признается н</w:t>
      </w:r>
      <w:r>
        <w:t>едействительной, если она противоречит закону.</w:t>
      </w:r>
    </w:p>
    <w:p w:rsidR="00000000" w:rsidRDefault="00626D39">
      <w:pPr>
        <w:pStyle w:val="just"/>
      </w:pPr>
      <w:r>
        <w:t>На основании вышеизложенного, руководствуясь ст. 133 Кодекса о браке и семье РСФСР 1969 года, ст. 48 Гражданского кодекса 1964 года, ст. ст. 131, 132 Гражданского процессуального кодекса Российской Федерации,</w:t>
      </w:r>
    </w:p>
    <w:p w:rsidR="00000000" w:rsidRDefault="00626D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D39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626D39">
      <w:pPr>
        <w:pStyle w:val="just"/>
      </w:pPr>
      <w:r>
        <w:t>1. Признать договор, заключенный между _____________________ (указать Ф.И.О. ответчика) и _______________________ (наименование собственника квартиры) на передачу квартиры, расположенной по адресу: _____________________, в 1994 году, недействительн</w:t>
      </w:r>
      <w:r>
        <w:t>ым.</w:t>
      </w:r>
    </w:p>
    <w:p w:rsidR="00000000" w:rsidRDefault="00626D39">
      <w:pPr>
        <w:pStyle w:val="just"/>
      </w:pPr>
      <w:r>
        <w:t>2. Истребовать в МУПТИ и ОН правоустанавливающие документы на квартиру, расположенную по адресу: ________________________.</w:t>
      </w:r>
    </w:p>
    <w:p w:rsidR="00000000" w:rsidRDefault="00626D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D39">
      <w:pPr>
        <w:pStyle w:val="just"/>
      </w:pPr>
      <w:r>
        <w:t xml:space="preserve">Приложения </w:t>
      </w:r>
      <w:r>
        <w:rPr>
          <w:vertAlign w:val="superscript"/>
        </w:rPr>
        <w:t>1</w:t>
      </w:r>
      <w:r>
        <w:t xml:space="preserve"> :</w:t>
      </w:r>
    </w:p>
    <w:p w:rsidR="00000000" w:rsidRDefault="00626D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D39">
      <w:pPr>
        <w:pStyle w:val="sel"/>
        <w:divId w:val="523396718"/>
      </w:pPr>
      <w:r>
        <w:t>1 Копии документов, подтверждающих обстоятельства, на которых истец основывает свои требования, прилагаются к ис</w:t>
      </w:r>
      <w:r>
        <w:t>ковому заявлению для ответчиков и третьих лиц, если они у них отсутствуют.</w:t>
      </w:r>
    </w:p>
    <w:p w:rsidR="00000000" w:rsidRDefault="00626D39">
      <w:pPr>
        <w:pStyle w:val="just"/>
      </w:pPr>
      <w:r>
        <w:t>1. Копия искового заявления для ответчика.</w:t>
      </w:r>
    </w:p>
    <w:p w:rsidR="00000000" w:rsidRDefault="00626D39">
      <w:pPr>
        <w:pStyle w:val="just"/>
      </w:pPr>
      <w:r>
        <w:t>2. Документ об оплате госпошлины.</w:t>
      </w:r>
    </w:p>
    <w:p w:rsidR="00000000" w:rsidRDefault="00626D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D39">
      <w:pPr>
        <w:pStyle w:val="HTML"/>
      </w:pPr>
      <w:r>
        <w:t xml:space="preserve">    "_____" ___________ ______ г.                ________________________</w:t>
      </w:r>
    </w:p>
    <w:p w:rsidR="00000000" w:rsidRDefault="00626D39">
      <w:pPr>
        <w:pStyle w:val="HTML"/>
      </w:pPr>
      <w:r>
        <w:t>Подпись, расшифровка</w:t>
      </w:r>
    </w:p>
    <w:p w:rsidR="00000000" w:rsidRDefault="00626D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D39">
      <w:pPr>
        <w:pStyle w:val="right"/>
      </w:pPr>
      <w:r>
        <w:t>Источни</w:t>
      </w:r>
      <w:r>
        <w:t>к - "Исковые заявления. Типичные ошибки: Учебно-практическое пособие", "Проспект"</w:t>
      </w:r>
    </w:p>
    <w:p w:rsidR="00000000" w:rsidRDefault="00626D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https://порядокправа.рф/obrazecy/iskovoe_zayavlenie_o_priznanii_sdelki_nedejstvitelnoj.htm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D39"/>
    <w:rsid w:val="00626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1C3695-53C4-4690-8C60-AFC92904A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3396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priznanii_sdelki_nedejstvitel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913</Words>
  <Characters>5206</Characters>
  <Application>Microsoft Office Word</Application>
  <DocSecurity>0</DocSecurity>
  <Lines>43</Lines>
  <Paragraphs>12</Paragraphs>
  <ScaleCrop>false</ScaleCrop>
  <Company/>
  <LinksUpToDate>false</LinksUpToDate>
  <CharactersWithSpaces>6107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признании сделки недействительной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2022-08-08T22:30:00Z</dcterms:created>
  <dcterms:modified xsi:type="dcterms:W3CDTF">2022-08-08T22:30:00Z</dcterms:modified>
</cp:coreProperties>
</file>