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74D3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карточка</w:t>
      </w:r>
    </w:p>
    <w:p w:rsidR="00000000" w:rsidRDefault="006874D3">
      <w:pPr>
        <w:pStyle w:val="right"/>
      </w:pPr>
      <w:r>
        <w:t xml:space="preserve">Приложение N 5 к Порядку передачи подарков, полученных </w:t>
      </w:r>
      <w:r>
        <w:t>государственными гражданскими служащими Роскосмоса в связи с протокольными мероприятиями, служебными командировками и другими официальными мероприятиями</w:t>
      </w:r>
    </w:p>
    <w:p w:rsidR="00000000" w:rsidRDefault="0068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4D3">
      <w:pPr>
        <w:pStyle w:val="3"/>
        <w:rPr>
          <w:rFonts w:eastAsia="Times New Roman"/>
        </w:rPr>
      </w:pPr>
      <w:r>
        <w:rPr>
          <w:rFonts w:eastAsia="Times New Roman"/>
        </w:rPr>
        <w:t>Инвентаризационная карточка N</w:t>
      </w:r>
    </w:p>
    <w:p w:rsidR="00000000" w:rsidRDefault="006874D3">
      <w:pPr>
        <w:pStyle w:val="left"/>
      </w:pPr>
      <w:r>
        <w:t>Наименование подарка</w:t>
      </w:r>
    </w:p>
    <w:p w:rsidR="00000000" w:rsidRDefault="0068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4D3">
      <w:pPr>
        <w:pStyle w:val="left"/>
      </w:pPr>
      <w:r>
        <w:t>Вид подарка</w:t>
      </w:r>
    </w:p>
    <w:p w:rsidR="00000000" w:rsidRDefault="0068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4D3">
      <w:pPr>
        <w:pStyle w:val="left"/>
      </w:pPr>
      <w:r>
        <w:t>Стоимость подарка</w:t>
      </w:r>
    </w:p>
    <w:p w:rsidR="00000000" w:rsidRDefault="0068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4D3">
      <w:pPr>
        <w:pStyle w:val="left"/>
      </w:pPr>
      <w:r>
        <w:t>Дата передачи пода</w:t>
      </w:r>
      <w:r>
        <w:t>рка</w:t>
      </w:r>
    </w:p>
    <w:p w:rsidR="00000000" w:rsidRDefault="0068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4D3">
      <w:pPr>
        <w:pStyle w:val="left"/>
      </w:pPr>
      <w:r>
        <w:t>Фамилия, инициалы государственного служащего Роскосмоса, сдавшего подарок</w:t>
      </w:r>
    </w:p>
    <w:p w:rsidR="00000000" w:rsidRDefault="0068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4D3">
      <w:pPr>
        <w:pStyle w:val="left"/>
      </w:pPr>
      <w:r>
        <w:t>Фамилия, инициалы государственного служащего Роскосмоса, принявшего подарок</w:t>
      </w:r>
    </w:p>
    <w:p w:rsidR="00000000" w:rsidRDefault="0068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4D3">
      <w:pPr>
        <w:pStyle w:val="left"/>
      </w:pPr>
      <w:r>
        <w:t>Место хранения подарка</w:t>
      </w:r>
    </w:p>
    <w:p w:rsidR="00000000" w:rsidRDefault="006874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74D3">
      <w:pPr>
        <w:pStyle w:val="right"/>
      </w:pPr>
      <w:r>
        <w:t>Источник - Распоряжение Роскосмоса от 19.04.2010 № АП-80</w:t>
      </w:r>
    </w:p>
    <w:p w:rsidR="00000000" w:rsidRDefault="006874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https://порядокправа.рф/obrazecy/inventarizacionnaya_kartochka.htm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4D3"/>
    <w:rsid w:val="0068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D63CD9-368D-4710-9A3D-2B53BB7E6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kartoc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карточка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2022-08-08T16:43:00Z</dcterms:created>
  <dcterms:modified xsi:type="dcterms:W3CDTF">2022-08-08T16:43:00Z</dcterms:modified>
</cp:coreProperties>
</file>