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3E6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дорожного рабочего</w:t>
      </w:r>
    </w:p>
    <w:p w:rsidR="00000000" w:rsidRDefault="00D63E6D">
      <w:pPr>
        <w:pStyle w:val="HTML"/>
      </w:pPr>
      <w:r>
        <w:t xml:space="preserve">                   Открытое акционерное общество "ФАСЕТ"</w:t>
      </w:r>
    </w:p>
    <w:p w:rsidR="00000000" w:rsidRDefault="00D63E6D">
      <w:pPr>
        <w:pStyle w:val="HTML"/>
      </w:pPr>
      <w:r>
        <w:t>---------------------------------------------------------------------------</w:t>
      </w:r>
    </w:p>
    <w:p w:rsidR="00000000" w:rsidRDefault="00D63E6D">
      <w:pPr>
        <w:pStyle w:val="HTML"/>
      </w:pPr>
    </w:p>
    <w:p w:rsidR="00000000" w:rsidRDefault="00D63E6D">
      <w:pPr>
        <w:pStyle w:val="HTML"/>
      </w:pPr>
      <w:r>
        <w:t>ИНСТРУКЦИЯ                                        УТВЕРЖДАЮ</w:t>
      </w:r>
    </w:p>
    <w:p w:rsidR="00000000" w:rsidRDefault="00D63E6D">
      <w:pPr>
        <w:pStyle w:val="HTML"/>
      </w:pPr>
      <w:r>
        <w:t>ПО ОХРАНЕ ТРУДА</w:t>
      </w:r>
    </w:p>
    <w:p w:rsidR="00000000" w:rsidRDefault="00D63E6D">
      <w:pPr>
        <w:pStyle w:val="HTML"/>
      </w:pPr>
      <w:r>
        <w:t>дорожного рабочего                              Генеральный директор</w:t>
      </w:r>
    </w:p>
    <w:p w:rsidR="00000000" w:rsidRDefault="00D63E6D">
      <w:pPr>
        <w:pStyle w:val="HTML"/>
      </w:pPr>
      <w:r>
        <w:t>подпись</w:t>
      </w:r>
    </w:p>
    <w:p w:rsidR="00000000" w:rsidRDefault="00D63E6D">
      <w:pPr>
        <w:pStyle w:val="HTML"/>
      </w:pPr>
      <w:r>
        <w:t>Инициалы, фамилия</w:t>
      </w:r>
    </w:p>
    <w:p w:rsidR="00000000" w:rsidRDefault="00D63E6D">
      <w:pPr>
        <w:pStyle w:val="HTML"/>
      </w:pPr>
      <w:r>
        <w:t>00.00.0000             N 000</w:t>
      </w:r>
    </w:p>
    <w:p w:rsidR="00000000" w:rsidRDefault="00D63E6D">
      <w:pPr>
        <w:pStyle w:val="HTML"/>
      </w:pPr>
      <w:r>
        <w:t>____________________________                      "__" _____________20__ г.</w:t>
      </w:r>
    </w:p>
    <w:p w:rsidR="00000000" w:rsidRDefault="00D63E6D">
      <w:pPr>
        <w:pStyle w:val="HTML"/>
      </w:pPr>
      <w:r>
        <w:t>(наименование места издания)</w:t>
      </w:r>
    </w:p>
    <w:p w:rsidR="00000000" w:rsidRDefault="00D63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E6D">
      <w:pPr>
        <w:pStyle w:val="just"/>
      </w:pPr>
      <w:r>
        <w:t xml:space="preserve">Настоящая </w:t>
      </w:r>
      <w:r>
        <w:t>инструкция разработана на основании Типовой инструкции и предназначена для дорожного рабочего при выполнении работ согласно профессии и квалификации.</w:t>
      </w:r>
    </w:p>
    <w:p w:rsidR="00000000" w:rsidRDefault="00D63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E6D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D63E6D">
      <w:pPr>
        <w:pStyle w:val="just"/>
      </w:pPr>
      <w:r>
        <w:t>1.1. Работник должен соблюдать требования безопасности, изложенные в нас</w:t>
      </w:r>
      <w:r>
        <w:t>тоящей инструкции.</w:t>
      </w:r>
    </w:p>
    <w:p w:rsidR="00000000" w:rsidRDefault="00D63E6D">
      <w:pPr>
        <w:pStyle w:val="just"/>
      </w:pPr>
      <w:r>
        <w:t>1.1.1. К дорожным работам допускаются лица, достигшие 18 лет, признанные годными к данной работе медицинской комиссией, обученные безопасным методам и приемам работ, прошедшие инструктажи по безопасности труда, имеющие квалификационное у</w:t>
      </w:r>
      <w:r>
        <w:t>достоверение.</w:t>
      </w:r>
    </w:p>
    <w:p w:rsidR="00000000" w:rsidRDefault="00D63E6D">
      <w:pPr>
        <w:pStyle w:val="just"/>
      </w:pPr>
      <w:r>
        <w:t>1.1.2. Поступающие на работу в качестве дорожного рабочего должны пройти:</w:t>
      </w:r>
    </w:p>
    <w:p w:rsidR="00000000" w:rsidRDefault="00D63E6D">
      <w:pPr>
        <w:pStyle w:val="just"/>
      </w:pPr>
      <w:r>
        <w:t>1.1.2.1. Вводный инструктаж по безопасности и охране труда.</w:t>
      </w:r>
    </w:p>
    <w:p w:rsidR="00000000" w:rsidRDefault="00D63E6D">
      <w:pPr>
        <w:pStyle w:val="just"/>
      </w:pPr>
      <w:r>
        <w:t>1.1.2.2. Инструктаж по производственной санитарии и гигиене, оказанию доврачебной помощи, пожарной безопасно</w:t>
      </w:r>
      <w:r>
        <w:t>сти, экологическим требованиям, условиям работы.</w:t>
      </w:r>
    </w:p>
    <w:p w:rsidR="00000000" w:rsidRDefault="00D63E6D">
      <w:pPr>
        <w:pStyle w:val="just"/>
      </w:pPr>
      <w:r>
        <w:t>1.1.2.3. Первичный инструктаж на рабочем месте.</w:t>
      </w:r>
    </w:p>
    <w:p w:rsidR="00000000" w:rsidRDefault="00D63E6D">
      <w:pPr>
        <w:pStyle w:val="just"/>
      </w:pPr>
      <w:r>
        <w:t>1.1.3. Не реже одного раза в каждые три месяца проводится повторный инструктаж.</w:t>
      </w:r>
    </w:p>
    <w:p w:rsidR="00000000" w:rsidRDefault="00D63E6D">
      <w:pPr>
        <w:pStyle w:val="just"/>
      </w:pPr>
      <w:r>
        <w:t>1.1.4. Внеплановый инструктаж проводится:</w:t>
      </w:r>
    </w:p>
    <w:p w:rsidR="00000000" w:rsidRDefault="00D63E6D">
      <w:pPr>
        <w:pStyle w:val="just"/>
      </w:pPr>
      <w:r>
        <w:t>1.1.4.1. При переходе на другой участ</w:t>
      </w:r>
      <w:r>
        <w:t>ок работы или при изменении условий работы, влияющих на безопасность труда.</w:t>
      </w:r>
    </w:p>
    <w:p w:rsidR="00000000" w:rsidRDefault="00D63E6D">
      <w:pPr>
        <w:pStyle w:val="just"/>
      </w:pPr>
      <w:r>
        <w:t>1.1.4.2. При введении в действие новых правил, инструкций, стандартов.</w:t>
      </w:r>
    </w:p>
    <w:p w:rsidR="00000000" w:rsidRDefault="00D63E6D">
      <w:pPr>
        <w:pStyle w:val="just"/>
      </w:pPr>
      <w:r>
        <w:t>1.1.4.3. При нарушении требований безопасности, которые могут привести или привели к травме.</w:t>
      </w:r>
    </w:p>
    <w:p w:rsidR="00000000" w:rsidRDefault="00D63E6D">
      <w:pPr>
        <w:pStyle w:val="just"/>
      </w:pPr>
      <w:r>
        <w:lastRenderedPageBreak/>
        <w:t>1.1.4.4. При пер</w:t>
      </w:r>
      <w:r>
        <w:t>ерывах в работе более 30 календарных дней.</w:t>
      </w:r>
    </w:p>
    <w:p w:rsidR="00000000" w:rsidRDefault="00D63E6D">
      <w:pPr>
        <w:pStyle w:val="just"/>
      </w:pPr>
      <w:r>
        <w:t>1.1.4.5. По требованию органов надзора (контроля) за состоянием охраны труда.</w:t>
      </w:r>
    </w:p>
    <w:p w:rsidR="00000000" w:rsidRDefault="00D63E6D">
      <w:pPr>
        <w:pStyle w:val="just"/>
      </w:pPr>
      <w:r>
        <w:t xml:space="preserve">1.2. К работе с пневмо- и электроинструментами допускаются дорожные </w:t>
      </w:r>
      <w:r>
        <w:t>рабочие, прошедшие специальное обучение и инструктаж по безопасным методам и приемам работы, обращению с инструментами и имеющие I квалификационную группу по технике безопасности. Работы необходимо производить в спецодежде, спецобуви и пользоваться защитны</w:t>
      </w:r>
      <w:r>
        <w:t>ми средствами.</w:t>
      </w:r>
    </w:p>
    <w:p w:rsidR="00000000" w:rsidRDefault="00D63E6D">
      <w:pPr>
        <w:pStyle w:val="just"/>
      </w:pPr>
      <w:r>
        <w:t>1.3. К установке звеньев и оголовков труб, перепадов и других бетонных изделий с помощью крана допускаются только рабочие, имеющие квалификацию такелажника (стропальщика), прошедшие инструктаж по безопасным приемам выполнения этих видов рабо</w:t>
      </w:r>
      <w:r>
        <w:t>т и имеющие соответствующее удостоверение.</w:t>
      </w:r>
    </w:p>
    <w:p w:rsidR="00000000" w:rsidRDefault="00D63E6D">
      <w:pPr>
        <w:pStyle w:val="just"/>
      </w:pPr>
      <w:r>
        <w:t>1.4. К работе по устройству битумной гидроизоляции труб, мостов и других конструкций допускаются рабочие, имеющие квалификацию изолировщика на гидроизоляции, прошедшие инструктаж на рабочем месте и имеющие соответ</w:t>
      </w:r>
      <w:r>
        <w:t>ствующее удостоверение.</w:t>
      </w:r>
    </w:p>
    <w:p w:rsidR="00000000" w:rsidRDefault="00D63E6D">
      <w:pPr>
        <w:pStyle w:val="just"/>
      </w:pPr>
      <w:r>
        <w:t>1.5. Дорожный рабочий обязан:</w:t>
      </w:r>
    </w:p>
    <w:p w:rsidR="00000000" w:rsidRDefault="00D63E6D">
      <w:pPr>
        <w:pStyle w:val="just"/>
      </w:pPr>
      <w:r>
        <w:t>1.5.1. Работать только там, куда направлен бригадиром или мастером.</w:t>
      </w:r>
    </w:p>
    <w:p w:rsidR="00000000" w:rsidRDefault="00D63E6D">
      <w:pPr>
        <w:pStyle w:val="just"/>
      </w:pPr>
      <w:r>
        <w:t>1.5.2. Во время работы быть внимательным, особенно при движущемся транспорте, не отвлекаться посторонними делами и разговорами, не отв</w:t>
      </w:r>
      <w:r>
        <w:t>лекать других, за исключением обстоятельств, связанных с необходимостью предотвращения несчастного случая или аварии.</w:t>
      </w:r>
    </w:p>
    <w:p w:rsidR="00000000" w:rsidRDefault="00D63E6D">
      <w:pPr>
        <w:pStyle w:val="just"/>
      </w:pPr>
      <w:r>
        <w:t>1.5.3. Не приступать к работе без ограждения рабочего места, установки требуемых знаков, сигналов, других типовых и проектных решений, обе</w:t>
      </w:r>
      <w:r>
        <w:t>спечивающих охрану труда.</w:t>
      </w:r>
    </w:p>
    <w:p w:rsidR="00000000" w:rsidRDefault="00D63E6D">
      <w:pPr>
        <w:pStyle w:val="just"/>
      </w:pPr>
      <w:r>
        <w:t>1.5.4. Пользоваться выданными ему спецодеждой, сигнальными жилетами, спецобувью, индивидуальными защитными и предохранительными средствами, следить за сроками очередных испытаний предохранительных средств по штампам на них. Пользо</w:t>
      </w:r>
      <w:r>
        <w:t>ваться предохранительными средствами, не прошедшими испытаний, запрещается.</w:t>
      </w:r>
    </w:p>
    <w:p w:rsidR="00000000" w:rsidRDefault="00D63E6D">
      <w:pPr>
        <w:pStyle w:val="just"/>
      </w:pPr>
      <w:r>
        <w:t>1.5.5. Соблюдать чистоту и порядок на рабочем месте, не допуская его захламления, быть опрятно одетым.</w:t>
      </w:r>
    </w:p>
    <w:p w:rsidR="00000000" w:rsidRDefault="00D63E6D">
      <w:pPr>
        <w:pStyle w:val="just"/>
      </w:pPr>
      <w:r>
        <w:t>1.6. Запрещается:</w:t>
      </w:r>
    </w:p>
    <w:p w:rsidR="00000000" w:rsidRDefault="00D63E6D">
      <w:pPr>
        <w:pStyle w:val="just"/>
      </w:pPr>
      <w:r>
        <w:t>1.6.1. Садиться и выходить из автомашины, открывать и закры</w:t>
      </w:r>
      <w:r>
        <w:t>вать борта, производить разгрузку или погрузку материалов до полной остановки автомашины и предупреждения шофера.</w:t>
      </w:r>
    </w:p>
    <w:p w:rsidR="00000000" w:rsidRDefault="00D63E6D">
      <w:pPr>
        <w:pStyle w:val="just"/>
      </w:pPr>
      <w:r>
        <w:t>1.6.2. Допускать посторонних лиц и лиц в нетрезвом состоянии в зону производства работ.</w:t>
      </w:r>
    </w:p>
    <w:p w:rsidR="00000000" w:rsidRDefault="00D63E6D">
      <w:pPr>
        <w:pStyle w:val="just"/>
      </w:pPr>
      <w:r>
        <w:t>1.6.3. Выполнять работы в темное время суток без освещ</w:t>
      </w:r>
      <w:r>
        <w:t>ения или при недостаточном освещении, а также во время тумана, сильного дождя и снегопада.</w:t>
      </w:r>
    </w:p>
    <w:p w:rsidR="00000000" w:rsidRDefault="00D63E6D">
      <w:pPr>
        <w:pStyle w:val="just"/>
      </w:pPr>
      <w:r>
        <w:t>1.6.4. Работать без предупредительных знаков и ограждений.</w:t>
      </w:r>
    </w:p>
    <w:p w:rsidR="00000000" w:rsidRDefault="00D63E6D">
      <w:pPr>
        <w:pStyle w:val="just"/>
      </w:pPr>
      <w:r>
        <w:t>1.6.5. Выходить за ограждения на открытую для движения полосу дороги.</w:t>
      </w:r>
    </w:p>
    <w:p w:rsidR="00000000" w:rsidRDefault="00D63E6D">
      <w:pPr>
        <w:pStyle w:val="just"/>
      </w:pPr>
      <w:r>
        <w:t>1.6.6. Приближаться к работающим кат</w:t>
      </w:r>
      <w:r>
        <w:t>кам, скреперам, укладчикам ближе чем на 5 м.</w:t>
      </w:r>
    </w:p>
    <w:p w:rsidR="00000000" w:rsidRDefault="00D63E6D">
      <w:pPr>
        <w:pStyle w:val="just"/>
      </w:pPr>
      <w:r>
        <w:t>1.6.7. Проходить между работающими и движущимися машинами.</w:t>
      </w:r>
    </w:p>
    <w:p w:rsidR="00000000" w:rsidRDefault="00D63E6D">
      <w:pPr>
        <w:pStyle w:val="just"/>
      </w:pPr>
      <w:r>
        <w:t>1.6.8. Отдыхать на рабочих площадках, под неработающими машинами и в зоне движения транспорта.</w:t>
      </w:r>
    </w:p>
    <w:p w:rsidR="00000000" w:rsidRDefault="00D63E6D">
      <w:pPr>
        <w:pStyle w:val="just"/>
      </w:pPr>
      <w:r>
        <w:t>1.6.9. Работать или находиться в опасной зоне (радиус выл</w:t>
      </w:r>
      <w:r>
        <w:t>ета стрелы плюс 5 м) работы подъемного крана или экскаватора.</w:t>
      </w:r>
    </w:p>
    <w:p w:rsidR="00000000" w:rsidRDefault="00D63E6D">
      <w:pPr>
        <w:pStyle w:val="just"/>
      </w:pPr>
      <w:r>
        <w:t>1.6.10. ... (иное - указать конкретно).</w:t>
      </w:r>
    </w:p>
    <w:p w:rsidR="00000000" w:rsidRDefault="00D63E6D">
      <w:pPr>
        <w:pStyle w:val="just"/>
      </w:pPr>
      <w:r>
        <w:t xml:space="preserve">1.7. При выполнении работ на высоких и крутых откосах и на высоте выше 1 м над площадкой (при отсутствии настилов с ограждениями) дорожный рабочий обязан </w:t>
      </w:r>
      <w:r>
        <w:t>пользоваться предохранительным поясом и закрепляться за прочную опору, место закрепления карабина должно быть указано мастером.</w:t>
      </w:r>
    </w:p>
    <w:p w:rsidR="00000000" w:rsidRDefault="00D63E6D">
      <w:pPr>
        <w:pStyle w:val="just"/>
      </w:pPr>
      <w:r>
        <w:t>1.8. На территории строительной площадки необходимо выполнять следующие правила:</w:t>
      </w:r>
    </w:p>
    <w:p w:rsidR="00000000" w:rsidRDefault="00D63E6D">
      <w:pPr>
        <w:pStyle w:val="just"/>
      </w:pPr>
      <w:r>
        <w:t>1.8.1. Быть внимательным к сигналам, подаваемым</w:t>
      </w:r>
      <w:r>
        <w:t xml:space="preserve"> крановщиками грузоподъемных кранов и водителями движущегося транспорта.</w:t>
      </w:r>
    </w:p>
    <w:p w:rsidR="00000000" w:rsidRDefault="00D63E6D">
      <w:pPr>
        <w:pStyle w:val="just"/>
      </w:pPr>
      <w:r>
        <w:t>1.8.2. Проходить только в местах, предназначенных для прохода и обозначенных указателями.</w:t>
      </w:r>
    </w:p>
    <w:p w:rsidR="00000000" w:rsidRDefault="00D63E6D">
      <w:pPr>
        <w:pStyle w:val="just"/>
      </w:pPr>
      <w:r>
        <w:t>1.8.3. Не прикасаться к электрооборудованию и электропроводам (особенно оголенным или оборван</w:t>
      </w:r>
      <w:r>
        <w:t>ным), не снимать ограждений и защитных кожухов с токоведущих частей оборудования.</w:t>
      </w:r>
    </w:p>
    <w:p w:rsidR="00000000" w:rsidRDefault="00D63E6D">
      <w:pPr>
        <w:pStyle w:val="just"/>
      </w:pPr>
      <w:r>
        <w:t>1.8.4. Не устранять самим неисправности электрооборудования.</w:t>
      </w:r>
    </w:p>
    <w:p w:rsidR="00000000" w:rsidRDefault="00D63E6D">
      <w:pPr>
        <w:pStyle w:val="just"/>
      </w:pPr>
      <w:r>
        <w:t>1.8.5. Не работать на механизмах без прохождения специального обучения и получения допуска.</w:t>
      </w:r>
    </w:p>
    <w:p w:rsidR="00000000" w:rsidRDefault="00D63E6D">
      <w:pPr>
        <w:pStyle w:val="just"/>
      </w:pPr>
      <w:r>
        <w:t>1.8.6. При несчастном</w:t>
      </w:r>
      <w:r>
        <w:t xml:space="preserve"> случае немедленно обратиться за медицинской помощью и одновременно сообщить мастеру или прорабу о нем.</w:t>
      </w:r>
    </w:p>
    <w:p w:rsidR="00000000" w:rsidRDefault="00D63E6D">
      <w:pPr>
        <w:pStyle w:val="just"/>
      </w:pPr>
      <w:r>
        <w:t xml:space="preserve">1.8.7. Заметив нарушение требований безопасности другими рабочими </w:t>
      </w:r>
      <w:r>
        <w:t>или опасность для окружающих, не оставаться безучастными, а предупредить рабочего и мастера о необходимости соблюдения требований, обеспечивающих безопасность работы.</w:t>
      </w:r>
    </w:p>
    <w:p w:rsidR="00000000" w:rsidRDefault="00D63E6D">
      <w:pPr>
        <w:pStyle w:val="just"/>
      </w:pPr>
      <w:r>
        <w:t>1.9. ... (иное - указать конкретно).</w:t>
      </w:r>
    </w:p>
    <w:p w:rsidR="00000000" w:rsidRDefault="00D63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E6D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</w:t>
      </w:r>
    </w:p>
    <w:p w:rsidR="00000000" w:rsidRDefault="00D63E6D">
      <w:pPr>
        <w:pStyle w:val="just"/>
      </w:pPr>
      <w:r>
        <w:t>2.1.</w:t>
      </w:r>
      <w:r>
        <w:t xml:space="preserve"> Перед началом работы дорожный рабочий обязан:</w:t>
      </w:r>
    </w:p>
    <w:p w:rsidR="00000000" w:rsidRDefault="00D63E6D">
      <w:pPr>
        <w:pStyle w:val="just"/>
      </w:pPr>
      <w:r>
        <w:t>2.1.1. Подготовить необходимый для работы инструмент и средства индивидуальной защиты и проверить их исправность.</w:t>
      </w:r>
    </w:p>
    <w:p w:rsidR="00000000" w:rsidRDefault="00D63E6D">
      <w:pPr>
        <w:pStyle w:val="just"/>
      </w:pPr>
      <w:r>
        <w:t>2.1.2. Внимательно осмотреть рабочее место и оградить его типовыми инвентарными ограждениями, к</w:t>
      </w:r>
      <w:r>
        <w:t>онусами, тумбами, штакетными барьерами или сплошными деревянными ограждениями и дорожно-сигнальными переносными знаками.</w:t>
      </w:r>
    </w:p>
    <w:p w:rsidR="00000000" w:rsidRDefault="00D63E6D">
      <w:pPr>
        <w:pStyle w:val="just"/>
      </w:pPr>
      <w:r>
        <w:t>2.1.3. В темное время суток и во время тумана по внешним контурам ограждений и на дорожно-сигнальных знаках вывесить сигнальные красные</w:t>
      </w:r>
      <w:r>
        <w:t xml:space="preserve"> фонари.</w:t>
      </w:r>
    </w:p>
    <w:p w:rsidR="00000000" w:rsidRDefault="00D63E6D">
      <w:pPr>
        <w:pStyle w:val="just"/>
      </w:pPr>
      <w:r>
        <w:t>2.1.4. Получить задание от бригадира и надеть положенную спецодежду, сигнальные жилеты и индивидуальные средства защиты.</w:t>
      </w:r>
    </w:p>
    <w:p w:rsidR="00000000" w:rsidRDefault="00D63E6D">
      <w:pPr>
        <w:pStyle w:val="just"/>
      </w:pPr>
      <w:r>
        <w:t>2.1.5. При применении такелажных и других приспособлений (блоков, талей, строп) необходимо проверить их исправность и работу п</w:t>
      </w:r>
      <w:r>
        <w:t>роводить только при наличии допуска к стропальным или монтажным работам.</w:t>
      </w:r>
    </w:p>
    <w:p w:rsidR="00000000" w:rsidRDefault="00D63E6D">
      <w:pPr>
        <w:pStyle w:val="just"/>
      </w:pPr>
      <w:r>
        <w:t>2.2. ... (иное - указать конкретно).</w:t>
      </w:r>
    </w:p>
    <w:p w:rsidR="00000000" w:rsidRDefault="00D63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E6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D63E6D">
      <w:pPr>
        <w:pStyle w:val="just"/>
      </w:pPr>
      <w:r>
        <w:t>При выполнении работ дорожный рабочий обязан соблюдать следующие требования охраны труда (с учетом хар</w:t>
      </w:r>
      <w:r>
        <w:t>актера выполняемой работы):</w:t>
      </w:r>
    </w:p>
    <w:p w:rsidR="00000000" w:rsidRDefault="00D63E6D">
      <w:pPr>
        <w:pStyle w:val="just"/>
      </w:pPr>
      <w:r>
        <w:t>3.1. При производстве ремонтных работ с использованием передвижных ручных битумных котлов необходимо соблюдать следующие требования:</w:t>
      </w:r>
    </w:p>
    <w:p w:rsidR="00000000" w:rsidRDefault="00D63E6D">
      <w:pPr>
        <w:pStyle w:val="just"/>
      </w:pPr>
      <w:r>
        <w:t>3.1.1. Котел нужно устанавливать не ближе 50 м от места работы с учетом преобладающего направле</w:t>
      </w:r>
      <w:r>
        <w:t>ния ветра, чтобы предохранить работающих от действия дыма и паров, образующихся при подогреве.</w:t>
      </w:r>
    </w:p>
    <w:p w:rsidR="00000000" w:rsidRDefault="00D63E6D">
      <w:pPr>
        <w:pStyle w:val="just"/>
      </w:pPr>
      <w:r>
        <w:t>3.1.2. Перед разжиганием котла необходимо проверить исправность котла и топки, наличие и исправность инструмента и защитных средств.</w:t>
      </w:r>
    </w:p>
    <w:p w:rsidR="00000000" w:rsidRDefault="00D63E6D">
      <w:pPr>
        <w:pStyle w:val="just"/>
      </w:pPr>
      <w:r>
        <w:t>3.1.3. Разжигать битумоплави</w:t>
      </w:r>
      <w:r>
        <w:t>льный котел, имеющий неисправности, запрещено.</w:t>
      </w:r>
    </w:p>
    <w:p w:rsidR="00000000" w:rsidRDefault="00D63E6D">
      <w:pPr>
        <w:pStyle w:val="just"/>
      </w:pPr>
      <w:r>
        <w:t>3.1.4. Прикасаться руками без рукавиц к крышке битумного котла запрещается.</w:t>
      </w:r>
    </w:p>
    <w:p w:rsidR="00000000" w:rsidRDefault="00D63E6D">
      <w:pPr>
        <w:pStyle w:val="just"/>
      </w:pPr>
      <w:r>
        <w:t>3.1.5. Загружать битум в котел следует небольшими кусками во избежание разбрызгивания; чтобы не допустить вытекания битума в случае е</w:t>
      </w:r>
      <w:r>
        <w:t>го вспенивания, котел нельзя загружать больше чем на 2/3 его емкости.</w:t>
      </w:r>
    </w:p>
    <w:p w:rsidR="00000000" w:rsidRDefault="00D63E6D">
      <w:pPr>
        <w:pStyle w:val="just"/>
      </w:pPr>
      <w:r>
        <w:t xml:space="preserve">3.1.6. При разжигании котла запрещается применять бензин, керосин и другие быстровоспламеняющиеся вещества. Огонь в топке следует увеличивать постепенно, обеспечивая медленное плавление </w:t>
      </w:r>
      <w:r>
        <w:t>битума.</w:t>
      </w:r>
    </w:p>
    <w:p w:rsidR="00000000" w:rsidRDefault="00D63E6D">
      <w:pPr>
        <w:pStyle w:val="just"/>
      </w:pPr>
      <w:r>
        <w:t>3.1.7. Загружаемый битум не должен содержать воды и грязи - присутствие в битуме воды при его плавлении вызывает вспенивание битума и может повлечь вытекание его из котла. Для прекращения вспенивания битума следует применять специальный препарат СК</w:t>
      </w:r>
      <w:r>
        <w:t>ТН-1 (Синтетический каучук тиоколовый низкомолекулярный).</w:t>
      </w:r>
    </w:p>
    <w:p w:rsidR="00000000" w:rsidRDefault="00D63E6D">
      <w:pPr>
        <w:pStyle w:val="just"/>
      </w:pPr>
      <w:r>
        <w:t>3.1.8. Во избежание попадания воды и вспенивания битума необходимо во время дождя горловину котла закрывать несгораемой крышкой.</w:t>
      </w:r>
    </w:p>
    <w:p w:rsidR="00000000" w:rsidRDefault="00D63E6D">
      <w:pPr>
        <w:pStyle w:val="just"/>
      </w:pPr>
      <w:r>
        <w:t>3.1.9. При возгорании битума в топке или котле необходимо закрыть две</w:t>
      </w:r>
      <w:r>
        <w:t>рцу топки или крышку котла и гасить огонь песком или грунтом. Применять воду для тушения запрещается.</w:t>
      </w:r>
    </w:p>
    <w:p w:rsidR="00000000" w:rsidRDefault="00D63E6D">
      <w:pPr>
        <w:pStyle w:val="just"/>
      </w:pPr>
      <w:r>
        <w:t>3.1.10. Добавлять битум в разжижитель (керосин) разрешается только при погашенном огне в топке.</w:t>
      </w:r>
    </w:p>
    <w:p w:rsidR="00000000" w:rsidRDefault="00D63E6D">
      <w:pPr>
        <w:pStyle w:val="just"/>
      </w:pPr>
      <w:r>
        <w:t>3.1.11. Переносить разогретый или разжиженный битум разреш</w:t>
      </w:r>
      <w:r>
        <w:t>ается только в специальных конусообразных ведрах, оборудованных крышками. Наполнять ведра следует только специальным черпаком и лишь на 3/4 их высоты во избежание выплескивания горячего битума при переноске.</w:t>
      </w:r>
    </w:p>
    <w:p w:rsidR="00000000" w:rsidRDefault="00D63E6D">
      <w:pPr>
        <w:pStyle w:val="just"/>
      </w:pPr>
      <w:r>
        <w:t>3.1.12. При доставке асфальтобетонных, цементобе</w:t>
      </w:r>
      <w:r>
        <w:t>тонных, щебеночных, песчано-гравийных смесей, щебня, гравия и других материалов к месту укладки рабочим запрещается находиться в кузове автомобиля.</w:t>
      </w:r>
    </w:p>
    <w:p w:rsidR="00000000" w:rsidRDefault="00D63E6D">
      <w:pPr>
        <w:pStyle w:val="just"/>
      </w:pPr>
      <w:r>
        <w:t>3.1.13. ... (иное - указать конкретно).</w:t>
      </w:r>
    </w:p>
    <w:p w:rsidR="00000000" w:rsidRDefault="00D63E6D">
      <w:pPr>
        <w:pStyle w:val="just"/>
      </w:pPr>
      <w:r>
        <w:t>3.2. При доставке материалов в автомобилях-самосвалах рабочим необходимо соблюдать следующие требования:</w:t>
      </w:r>
    </w:p>
    <w:p w:rsidR="00000000" w:rsidRDefault="00D63E6D">
      <w:pPr>
        <w:pStyle w:val="just"/>
      </w:pPr>
      <w:r>
        <w:t>3.2.1. В момент подхода самосвала все рабочие должны находиться на обочине, противоположной той, на которой происходит движение.</w:t>
      </w:r>
    </w:p>
    <w:p w:rsidR="00000000" w:rsidRDefault="00D63E6D">
      <w:pPr>
        <w:pStyle w:val="just"/>
      </w:pPr>
      <w:r>
        <w:t xml:space="preserve">3.2.2. Не разрешается </w:t>
      </w:r>
      <w:r>
        <w:t>подходить к самосвалу до полной его остановки, стоять у бункера укладчика и находиться под поднятым кузовом в момент разгрузки самосвала.</w:t>
      </w:r>
    </w:p>
    <w:p w:rsidR="00000000" w:rsidRDefault="00D63E6D">
      <w:pPr>
        <w:pStyle w:val="just"/>
      </w:pPr>
      <w:r>
        <w:t>3.2.3. Остатки материалов в кузове автомобиля-самосвала очищать разрешается одному специально проинструктированному ра</w:t>
      </w:r>
      <w:r>
        <w:t>бочему. Находясь на земле, он должен очистить кузов от налипшей смеси совковой лопатой (скребком), укрепленной на длинной (не менее 2,0 м) рукоятке. При этом не разрешается влезать в кузов, вставать на скаты, стучать снизу или раскачивать кузов самосвала.</w:t>
      </w:r>
    </w:p>
    <w:p w:rsidR="00000000" w:rsidRDefault="00D63E6D">
      <w:pPr>
        <w:pStyle w:val="just"/>
      </w:pPr>
      <w:r>
        <w:t>3.2.4. При укатке покрытий моторными катками смазка вальцов вручную запрещена.</w:t>
      </w:r>
    </w:p>
    <w:p w:rsidR="00000000" w:rsidRDefault="00D63E6D">
      <w:pPr>
        <w:pStyle w:val="just"/>
      </w:pPr>
      <w:r>
        <w:t>3.2.5. Разгрузку смеси следует производить только после предварительного предупреждения рабочих, занятых на ее укладке.</w:t>
      </w:r>
    </w:p>
    <w:p w:rsidR="00000000" w:rsidRDefault="00D63E6D">
      <w:pPr>
        <w:pStyle w:val="just"/>
      </w:pPr>
      <w:r>
        <w:t xml:space="preserve">3.2.6. Ручная переноска горячей смеси совковыми лопатами </w:t>
      </w:r>
      <w:r>
        <w:t>допускается на расстояние до 8 м. Переброска горячей массы запрещена.</w:t>
      </w:r>
    </w:p>
    <w:p w:rsidR="00000000" w:rsidRDefault="00D63E6D">
      <w:pPr>
        <w:pStyle w:val="just"/>
      </w:pPr>
      <w:r>
        <w:t>3.2.7. Подачу горячей смеси (асфальтобетонной) на расстояние свыше 8 м необходимо производить на носилках, огороженных бортами с трех сторон (высотой не менее 8 см), и тачками с разгрузк</w:t>
      </w:r>
      <w:r>
        <w:t>ой опрокидыванием вперед.</w:t>
      </w:r>
    </w:p>
    <w:p w:rsidR="00000000" w:rsidRDefault="00D63E6D">
      <w:pPr>
        <w:pStyle w:val="just"/>
      </w:pPr>
      <w:r>
        <w:t>3.2.8. Запрещается работать стоя на горячей асфальтобетонной смеси при ее укладке.</w:t>
      </w:r>
    </w:p>
    <w:p w:rsidR="00000000" w:rsidRDefault="00D63E6D">
      <w:pPr>
        <w:pStyle w:val="just"/>
      </w:pPr>
      <w:r>
        <w:t>3.2.9. Работы по обрубке асфальтобетонного покрытия должны производиться, как правило, отбойными молотками с обязательным применением защитных очко</w:t>
      </w:r>
      <w:r>
        <w:t>в.</w:t>
      </w:r>
    </w:p>
    <w:p w:rsidR="00000000" w:rsidRDefault="00D63E6D">
      <w:pPr>
        <w:pStyle w:val="just"/>
      </w:pPr>
      <w:r>
        <w:t>3.2.10. ... (иное - указать конкретно).</w:t>
      </w:r>
    </w:p>
    <w:p w:rsidR="00000000" w:rsidRDefault="00D63E6D">
      <w:pPr>
        <w:pStyle w:val="just"/>
      </w:pPr>
      <w:r>
        <w:t>3.3. При работе с применением кувалды, топора, зубила и клиньев их рукоятки должны быть надежно укреплены.</w:t>
      </w:r>
    </w:p>
    <w:p w:rsidR="00000000" w:rsidRDefault="00D63E6D">
      <w:pPr>
        <w:pStyle w:val="just"/>
      </w:pPr>
      <w:r>
        <w:t>3.4. Затирку пористых мест на покрытии запрещается производить со стороны движения катка.</w:t>
      </w:r>
    </w:p>
    <w:p w:rsidR="00000000" w:rsidRDefault="00D63E6D">
      <w:pPr>
        <w:pStyle w:val="just"/>
      </w:pPr>
      <w:r>
        <w:t>3.5. При укладке</w:t>
      </w:r>
      <w:r>
        <w:t xml:space="preserve"> сборных бетонных изделий (бордюрный камень, укрепительная плитка, лотки и др.) рабочий обязан пользоваться ломами, крючками и другими приспособлениями.</w:t>
      </w:r>
    </w:p>
    <w:p w:rsidR="00000000" w:rsidRDefault="00D63E6D">
      <w:pPr>
        <w:pStyle w:val="just"/>
      </w:pPr>
      <w:r>
        <w:t>3.6. Перенос бордюрных камней разрешается только одновременно четырьмя рабочими с помощью двух пар клещ</w:t>
      </w:r>
      <w:r>
        <w:t>ей. Перемещение бордюра вручную с помощью крюков или методом кантовки запрещается.</w:t>
      </w:r>
    </w:p>
    <w:p w:rsidR="00000000" w:rsidRDefault="00D63E6D">
      <w:pPr>
        <w:pStyle w:val="just"/>
      </w:pPr>
      <w:r>
        <w:t>3.7. Обсадку бордюрных камней трамбовкой разрешается производить только через деревянную прокладку.</w:t>
      </w:r>
    </w:p>
    <w:p w:rsidR="00000000" w:rsidRDefault="00D63E6D">
      <w:pPr>
        <w:pStyle w:val="just"/>
      </w:pPr>
      <w:r>
        <w:t>3.8. Подъем и перемещение тяжестей вручную допускаются при соблюдении наг</w:t>
      </w:r>
      <w:r>
        <w:t>рузки на 1 чел.:</w:t>
      </w:r>
    </w:p>
    <w:p w:rsidR="00000000" w:rsidRDefault="00D63E6D">
      <w:pPr>
        <w:pStyle w:val="just"/>
      </w:pPr>
      <w:r>
        <w:t>3.8.1. 10 кг - для женщин старше 18 лет при чередовании с другой работой (до 2 раз в час).</w:t>
      </w:r>
    </w:p>
    <w:p w:rsidR="00000000" w:rsidRDefault="00D63E6D">
      <w:pPr>
        <w:pStyle w:val="just"/>
      </w:pPr>
      <w:r>
        <w:t>3.8.2. 7 кг - постоянно в течение рабочей смены.</w:t>
      </w:r>
    </w:p>
    <w:p w:rsidR="00000000" w:rsidRDefault="00D63E6D">
      <w:pPr>
        <w:pStyle w:val="just"/>
      </w:pPr>
      <w:r>
        <w:t>3.8.3. Предельно допустимые величины динамической работы совершаемой в течение каждого часа рабочей</w:t>
      </w:r>
      <w:r>
        <w:t xml:space="preserve"> смены: 1750 кг/м - с рабочей поверхности; 875 кг/м - с пола.</w:t>
      </w:r>
    </w:p>
    <w:p w:rsidR="00000000" w:rsidRDefault="00D63E6D">
      <w:pPr>
        <w:pStyle w:val="just"/>
      </w:pPr>
      <w:r>
        <w:t>3.8.4. Для мужчин старше 18 лет - до 50 кг, если эта работа носит непостоянный характер, но не более 7000 кг/м в смену.</w:t>
      </w:r>
    </w:p>
    <w:p w:rsidR="00000000" w:rsidRDefault="00D63E6D">
      <w:pPr>
        <w:pStyle w:val="just"/>
      </w:pPr>
      <w:r>
        <w:t>3.9. При работе автогудронаторов и заливщиков швов и трещин необходимо:</w:t>
      </w:r>
    </w:p>
    <w:p w:rsidR="00000000" w:rsidRDefault="00D63E6D">
      <w:pPr>
        <w:pStyle w:val="just"/>
      </w:pPr>
      <w:r>
        <w:t>3.</w:t>
      </w:r>
      <w:r>
        <w:t>9.1. Следить за состоянием кранов, вентилей и других сочленений, а в случае обнаружения в этих местах просачивания битума прекратить работу и устранить неисправность.</w:t>
      </w:r>
    </w:p>
    <w:p w:rsidR="00000000" w:rsidRDefault="00D63E6D">
      <w:pPr>
        <w:pStyle w:val="just"/>
      </w:pPr>
      <w:r>
        <w:t>3.9.2. При наборе вяжущих материалов надежно присоединять шланг к всасывающему патрубку с</w:t>
      </w:r>
      <w:r>
        <w:t>пециальными зажимами (хомутами).</w:t>
      </w:r>
    </w:p>
    <w:p w:rsidR="00000000" w:rsidRDefault="00D63E6D">
      <w:pPr>
        <w:pStyle w:val="just"/>
      </w:pPr>
      <w:r>
        <w:t>3.9.3. При розливе битуминозных материалов людям запрещается находиться на расстоянии ближе 10 м от распределительных труб и шлангов. Площадки заливки трещин и розлива битума должны быть ограждены. Рабочие, занятые на засып</w:t>
      </w:r>
      <w:r>
        <w:t>ке трещин, должны иметь специальную одежду и обувь на кожаной подошве.</w:t>
      </w:r>
    </w:p>
    <w:p w:rsidR="00000000" w:rsidRDefault="00D63E6D">
      <w:pPr>
        <w:pStyle w:val="just"/>
      </w:pPr>
      <w:r>
        <w:t>3.10. При подаче бетонной смеси стреловыми кранами:</w:t>
      </w:r>
    </w:p>
    <w:p w:rsidR="00000000" w:rsidRDefault="00D63E6D">
      <w:pPr>
        <w:pStyle w:val="just"/>
      </w:pPr>
      <w:r>
        <w:t>3.10.1. Бадьи укрепляются и загружаются так, чтобы не произошла их самопроизвольная разгрузка.</w:t>
      </w:r>
    </w:p>
    <w:p w:rsidR="00000000" w:rsidRDefault="00D63E6D">
      <w:pPr>
        <w:pStyle w:val="just"/>
      </w:pPr>
      <w:r>
        <w:t>3.10.2. Неисправные и непроверенные ба</w:t>
      </w:r>
      <w:r>
        <w:t>дьи использовать для подачи бетона запрещается.</w:t>
      </w:r>
    </w:p>
    <w:p w:rsidR="00000000" w:rsidRDefault="00D63E6D">
      <w:pPr>
        <w:pStyle w:val="just"/>
      </w:pPr>
      <w:r>
        <w:t>3.10.3. Рабочий, открывающий бадьи, должен находиться на прочном огражденном настиле.</w:t>
      </w:r>
    </w:p>
    <w:p w:rsidR="00000000" w:rsidRDefault="00D63E6D">
      <w:pPr>
        <w:pStyle w:val="just"/>
      </w:pPr>
      <w:r>
        <w:t>3.10.4. При выгрузке бетонной смеси из бадьи расстояние от низа бадьи до поверхности, на которую выгружают, не должно превышать 1 м.</w:t>
      </w:r>
    </w:p>
    <w:p w:rsidR="00000000" w:rsidRDefault="00D63E6D">
      <w:pPr>
        <w:pStyle w:val="just"/>
      </w:pPr>
      <w:r>
        <w:t>3.11. При транспортировании бетонной смеси ручными тележками (на мелких работах):</w:t>
      </w:r>
    </w:p>
    <w:p w:rsidR="00000000" w:rsidRDefault="00D63E6D">
      <w:pPr>
        <w:pStyle w:val="just"/>
      </w:pPr>
      <w:r>
        <w:t>3.11.1. Необходимо заранее устраивать кат</w:t>
      </w:r>
      <w:r>
        <w:t>альные ходы.</w:t>
      </w:r>
    </w:p>
    <w:p w:rsidR="00000000" w:rsidRDefault="00D63E6D">
      <w:pPr>
        <w:pStyle w:val="just"/>
      </w:pPr>
      <w:r>
        <w:t>3.11.2. Катальные ходы должны систематически очищаться от бетона и грязи.</w:t>
      </w:r>
    </w:p>
    <w:p w:rsidR="00000000" w:rsidRDefault="00D63E6D">
      <w:pPr>
        <w:pStyle w:val="just"/>
      </w:pPr>
      <w:r>
        <w:t>3.11.3. Груз, перемещаемый в тачках, не должен превышать 160 кг.</w:t>
      </w:r>
    </w:p>
    <w:p w:rsidR="00000000" w:rsidRDefault="00D63E6D">
      <w:pPr>
        <w:pStyle w:val="just"/>
      </w:pPr>
      <w:r>
        <w:t>3.12. При открывании бортов грузового автомобиля:</w:t>
      </w:r>
    </w:p>
    <w:p w:rsidR="00000000" w:rsidRDefault="00D63E6D">
      <w:pPr>
        <w:pStyle w:val="just"/>
      </w:pPr>
      <w:r>
        <w:t>3.12.1. Вначале следует открывать задний борт, а затем</w:t>
      </w:r>
      <w:r>
        <w:t xml:space="preserve"> боковые.</w:t>
      </w:r>
    </w:p>
    <w:p w:rsidR="00000000" w:rsidRDefault="00D63E6D">
      <w:pPr>
        <w:pStyle w:val="just"/>
      </w:pPr>
      <w:r>
        <w:t>3.12.2. Рабочие должны находиться сбоку открываемого борта.</w:t>
      </w:r>
    </w:p>
    <w:p w:rsidR="00000000" w:rsidRDefault="00D63E6D">
      <w:pPr>
        <w:pStyle w:val="just"/>
      </w:pPr>
      <w:r>
        <w:t>3.12.3. Запрещается открывать борта, если в кузове находятся люди.</w:t>
      </w:r>
    </w:p>
    <w:p w:rsidR="00000000" w:rsidRDefault="00D63E6D">
      <w:pPr>
        <w:pStyle w:val="just"/>
      </w:pPr>
      <w:r>
        <w:t>3.13. При перевозке грузовым автомобилем штучного камня и бордюра:</w:t>
      </w:r>
    </w:p>
    <w:p w:rsidR="00000000" w:rsidRDefault="00D63E6D">
      <w:pPr>
        <w:pStyle w:val="just"/>
      </w:pPr>
      <w:r>
        <w:t>3.13.1. Груз должен быть размещен по всей площадке к</w:t>
      </w:r>
      <w:r>
        <w:t>узова автомобиля равномерно.</w:t>
      </w:r>
    </w:p>
    <w:p w:rsidR="00000000" w:rsidRDefault="00D63E6D">
      <w:pPr>
        <w:pStyle w:val="just"/>
      </w:pPr>
      <w:r>
        <w:t>3.13.2. Перевозка людей в кузове вместе с камнем и бордюром запрещается.</w:t>
      </w:r>
    </w:p>
    <w:p w:rsidR="00000000" w:rsidRDefault="00D63E6D">
      <w:pPr>
        <w:pStyle w:val="just"/>
      </w:pPr>
      <w:r>
        <w:t>3.14. При работе с ручным инструментом к нему предъявляют следующие требования:</w:t>
      </w:r>
    </w:p>
    <w:p w:rsidR="00000000" w:rsidRDefault="00D63E6D">
      <w:pPr>
        <w:pStyle w:val="just"/>
      </w:pPr>
      <w:r>
        <w:t>3.14.1. Рукоятки должны быть изготовлены из прочной, выдержанной древесины</w:t>
      </w:r>
      <w:r>
        <w:t xml:space="preserve"> дуба, клена, бука и других твердых пород.</w:t>
      </w:r>
    </w:p>
    <w:p w:rsidR="00000000" w:rsidRDefault="00D63E6D">
      <w:pPr>
        <w:pStyle w:val="just"/>
      </w:pPr>
      <w:r>
        <w:t>3.14.2. Инструмент должен быть насажен на рукоятки так, чтобы он не мог с них соскочить, для чего рукоятка расклинивается.</w:t>
      </w:r>
    </w:p>
    <w:p w:rsidR="00000000" w:rsidRDefault="00D63E6D">
      <w:pPr>
        <w:pStyle w:val="just"/>
      </w:pPr>
      <w:r>
        <w:t>3.14.3. Затылки (бойки) клиньев, зубил и других инструментов должны быть гладкими и ровным</w:t>
      </w:r>
      <w:r>
        <w:t>и, без сколов, выбоин, трещин и заусениц.</w:t>
      </w:r>
    </w:p>
    <w:p w:rsidR="00000000" w:rsidRDefault="00D63E6D">
      <w:pPr>
        <w:pStyle w:val="just"/>
      </w:pPr>
      <w:r>
        <w:t>3.14.4. Стальные ломы должны быть круглого сечения и иметь один конец в форме лопаточки, а другой - в виде четырехгранной пирамиды.</w:t>
      </w:r>
    </w:p>
    <w:p w:rsidR="00000000" w:rsidRDefault="00D63E6D">
      <w:pPr>
        <w:pStyle w:val="just"/>
      </w:pPr>
      <w:r>
        <w:t>3.14.5. Погнутый лом применять запрещается, его следует заменить на исправный.</w:t>
      </w:r>
    </w:p>
    <w:p w:rsidR="00000000" w:rsidRDefault="00D63E6D">
      <w:pPr>
        <w:pStyle w:val="just"/>
      </w:pPr>
      <w:r>
        <w:t>3.1</w:t>
      </w:r>
      <w:r>
        <w:t>5. При работе с вибраторами:</w:t>
      </w:r>
    </w:p>
    <w:p w:rsidR="00000000" w:rsidRDefault="00D63E6D">
      <w:pPr>
        <w:pStyle w:val="just"/>
      </w:pPr>
      <w:r>
        <w:t>3.15.1. Работники должны предварительно пройти медицинское освидетельствование.</w:t>
      </w:r>
    </w:p>
    <w:p w:rsidR="00000000" w:rsidRDefault="00D63E6D">
      <w:pPr>
        <w:pStyle w:val="just"/>
      </w:pPr>
      <w:r>
        <w:t>3.15.2. Работники обеспечиваются резиновыми сапогами и перчатками.</w:t>
      </w:r>
    </w:p>
    <w:p w:rsidR="00000000" w:rsidRDefault="00D63E6D">
      <w:pPr>
        <w:pStyle w:val="just"/>
      </w:pPr>
      <w:r>
        <w:t>3.15.3. Рукоятки вибраторов должны быть снабжены амортизаторами, отрегулированны</w:t>
      </w:r>
      <w:r>
        <w:t>ми так, чтобы амплитуда вибрации рукояток не превышала норм для ручного инструмента.</w:t>
      </w:r>
    </w:p>
    <w:p w:rsidR="00000000" w:rsidRDefault="00D63E6D">
      <w:pPr>
        <w:pStyle w:val="just"/>
      </w:pPr>
      <w:r>
        <w:t>3.15.4. Питание вибратора производится от сети при помощи шлангового провода. Для предохранения от повреждений провода последний должен быть привязан к вибратору на рассто</w:t>
      </w:r>
      <w:r>
        <w:t>янии 20 - 30 см от конца с образованием небольшой петли.</w:t>
      </w:r>
    </w:p>
    <w:p w:rsidR="00000000" w:rsidRDefault="00D63E6D">
      <w:pPr>
        <w:pStyle w:val="just"/>
      </w:pPr>
      <w:r>
        <w:t>3.15.5. При уплотнении бетонной смеси переносными вибраторами запрещается прижимание вибраторов руками или ногами к поверхности. Ручное перемещение вибраторов производится только при помощи гибких тя</w:t>
      </w:r>
      <w:r>
        <w:t>г.</w:t>
      </w:r>
    </w:p>
    <w:p w:rsidR="00000000" w:rsidRDefault="00D63E6D">
      <w:pPr>
        <w:pStyle w:val="just"/>
      </w:pPr>
      <w:r>
        <w:t>3.15.6. При перерывах в работе и при переходе бетонщиков с одного места работы на другое вибратор должен быть отключен.</w:t>
      </w:r>
    </w:p>
    <w:p w:rsidR="00000000" w:rsidRDefault="00D63E6D">
      <w:pPr>
        <w:pStyle w:val="just"/>
      </w:pPr>
      <w:r>
        <w:t>3.16. Работа с клиньями при помощи кувалд разрешается только при условии применения клинодержателя. Длина рукоятки клинодержателя дол</w:t>
      </w:r>
      <w:r>
        <w:t>жна быть не менее 70 см.</w:t>
      </w:r>
    </w:p>
    <w:p w:rsidR="00000000" w:rsidRDefault="00D63E6D">
      <w:pPr>
        <w:pStyle w:val="just"/>
      </w:pPr>
      <w:r>
        <w:t>3.17. При работе с пневматическим инструментом:</w:t>
      </w:r>
    </w:p>
    <w:p w:rsidR="00000000" w:rsidRDefault="00D63E6D">
      <w:pPr>
        <w:pStyle w:val="just"/>
      </w:pPr>
      <w:r>
        <w:t>3.17.1. Проверить исправность пневматического инструмента, надежность присоединения резинового шланга к инструменту и воздухопроводящей сети, а также закрепления рабочего органа инстр</w:t>
      </w:r>
      <w:r>
        <w:t>умента в буксе.</w:t>
      </w:r>
    </w:p>
    <w:p w:rsidR="00000000" w:rsidRDefault="00D63E6D">
      <w:pPr>
        <w:pStyle w:val="just"/>
      </w:pPr>
      <w:r>
        <w:t>3.17.2. Рабочий инструмент пневматического действия должен быть отрегулирован так, чтобы во время работы не было сильной отдачи. При прекращении нажима на управляющую рукоятку клапаны в закрытом положении не должны пропускать воздуха должны</w:t>
      </w:r>
      <w:r>
        <w:t xml:space="preserve"> легко открываться и быстро закрываться.</w:t>
      </w:r>
    </w:p>
    <w:p w:rsidR="00000000" w:rsidRDefault="00D63E6D">
      <w:pPr>
        <w:pStyle w:val="just"/>
      </w:pPr>
      <w:r>
        <w:t xml:space="preserve">3.17.3. При проявлении во время работы пневматическим </w:t>
      </w:r>
      <w:r>
        <w:t>инструментом вибрации, причиняющей неприятные ощущения и вызывающей необычно быструю утомляемость, рабочий должен прекратить работу и сообщить об этом мастеру.</w:t>
      </w:r>
    </w:p>
    <w:p w:rsidR="00000000" w:rsidRDefault="00D63E6D">
      <w:pPr>
        <w:pStyle w:val="just"/>
      </w:pPr>
      <w:r>
        <w:t>3.17.4. Присоединять к пневматическому инструменту и отсоединять от него резиновый шланг разреша</w:t>
      </w:r>
      <w:r>
        <w:t>ется только после выключения подачи воздуха. До присоединения шланг необходимо продуть сжатым воздухом.</w:t>
      </w:r>
    </w:p>
    <w:p w:rsidR="00000000" w:rsidRDefault="00D63E6D">
      <w:pPr>
        <w:pStyle w:val="just"/>
      </w:pPr>
      <w:r>
        <w:t>3.17.5. Включать подачу воздуха разрешается только после того, как инструмент поставлен в рабочее положение.</w:t>
      </w:r>
    </w:p>
    <w:p w:rsidR="00000000" w:rsidRDefault="00D63E6D">
      <w:pPr>
        <w:pStyle w:val="just"/>
      </w:pPr>
      <w:r>
        <w:t>3.17.6. Холостой ход инструмента не допуска</w:t>
      </w:r>
      <w:r>
        <w:t>ется.</w:t>
      </w:r>
    </w:p>
    <w:p w:rsidR="00000000" w:rsidRDefault="00D63E6D">
      <w:pPr>
        <w:pStyle w:val="just"/>
      </w:pPr>
      <w:r>
        <w:t>3.17.7. При переносе пневматический инструмент следует держать за рукоятку или корпус. Не разрешается переносить инструмент, держась за шланг или за рабочую часть.</w:t>
      </w:r>
    </w:p>
    <w:p w:rsidR="00000000" w:rsidRDefault="00D63E6D">
      <w:pPr>
        <w:pStyle w:val="just"/>
      </w:pPr>
      <w:r>
        <w:t>3.17.8. Запрещается:</w:t>
      </w:r>
    </w:p>
    <w:p w:rsidR="00000000" w:rsidRDefault="00D63E6D">
      <w:pPr>
        <w:pStyle w:val="just"/>
      </w:pPr>
      <w:r>
        <w:t>3.17.8.1. Работать пневматическим инструментом и электрическим ин</w:t>
      </w:r>
      <w:r>
        <w:t>струментом с приставных лестниц или когда рабочее место не обеспечивает устойчивого положения.</w:t>
      </w:r>
    </w:p>
    <w:p w:rsidR="00000000" w:rsidRDefault="00D63E6D">
      <w:pPr>
        <w:pStyle w:val="just"/>
      </w:pPr>
      <w:r>
        <w:t>3.17.8.2. Менять рабочую часть инструмента разрешается только после его остановки.</w:t>
      </w:r>
    </w:p>
    <w:p w:rsidR="00000000" w:rsidRDefault="00D63E6D">
      <w:pPr>
        <w:pStyle w:val="just"/>
      </w:pPr>
      <w:r>
        <w:t>3.17.8.3. При окончании работы или при ее перерыве следует вынуть рабочую част</w:t>
      </w:r>
      <w:r>
        <w:t>ь.</w:t>
      </w:r>
    </w:p>
    <w:p w:rsidR="00000000" w:rsidRDefault="00D63E6D">
      <w:pPr>
        <w:pStyle w:val="just"/>
      </w:pPr>
      <w:r>
        <w:t>3.18. При работе в зимнее время следует своевременно удалять конденсат из воздухопровода при помощи конденсационных устройств на воздухопроводной сети.</w:t>
      </w:r>
    </w:p>
    <w:p w:rsidR="00000000" w:rsidRDefault="00D63E6D">
      <w:pPr>
        <w:pStyle w:val="just"/>
      </w:pPr>
      <w:r>
        <w:t>3.19 Перед началом работы с электроинструментом:</w:t>
      </w:r>
    </w:p>
    <w:p w:rsidR="00000000" w:rsidRDefault="00D63E6D">
      <w:pPr>
        <w:pStyle w:val="just"/>
      </w:pPr>
      <w:r>
        <w:t>3.19.1. Необходимо проверить его исправность внешним</w:t>
      </w:r>
      <w:r>
        <w:t xml:space="preserve"> осмотром.</w:t>
      </w:r>
    </w:p>
    <w:p w:rsidR="00000000" w:rsidRDefault="00D63E6D">
      <w:pPr>
        <w:pStyle w:val="just"/>
      </w:pPr>
      <w:r>
        <w:t>3.19.2. Ручки электроинструмента должны быть изолированы, инструмент - заземлен.</w:t>
      </w:r>
    </w:p>
    <w:p w:rsidR="00000000" w:rsidRDefault="00D63E6D">
      <w:pPr>
        <w:pStyle w:val="just"/>
      </w:pPr>
      <w:r>
        <w:t xml:space="preserve">3.19.3. Электроинструмент должен иметь закрытые и изолированные вводы (контакты) питающих проводов и специальные штепсельные вилки для включения в сеть с контактом </w:t>
      </w:r>
      <w:r>
        <w:t>"Земля".</w:t>
      </w:r>
    </w:p>
    <w:p w:rsidR="00000000" w:rsidRDefault="00D63E6D">
      <w:pPr>
        <w:pStyle w:val="just"/>
      </w:pPr>
      <w:r>
        <w:t>3.19.4. Готовность электроинструмента проверяется на холостом ходу.</w:t>
      </w:r>
    </w:p>
    <w:p w:rsidR="00000000" w:rsidRDefault="00D63E6D">
      <w:pPr>
        <w:pStyle w:val="just"/>
      </w:pPr>
      <w:r>
        <w:t>3.19.5. Разрешается включать электроинструмент только в специальную розетку (разъем), установленную электромонтером.</w:t>
      </w:r>
    </w:p>
    <w:p w:rsidR="00000000" w:rsidRDefault="00D63E6D">
      <w:pPr>
        <w:pStyle w:val="just"/>
      </w:pPr>
      <w:r>
        <w:t>3.19.6. Работа электроинструмента должна быть немедленно прекр</w:t>
      </w:r>
      <w:r>
        <w:t>ащена:</w:t>
      </w:r>
    </w:p>
    <w:p w:rsidR="00000000" w:rsidRDefault="00D63E6D">
      <w:pPr>
        <w:pStyle w:val="just"/>
      </w:pPr>
      <w:r>
        <w:t>3.19.6.1. При заедании или заклинивании рабочей части.</w:t>
      </w:r>
    </w:p>
    <w:p w:rsidR="00000000" w:rsidRDefault="00D63E6D">
      <w:pPr>
        <w:pStyle w:val="just"/>
      </w:pPr>
      <w:r>
        <w:t>3.19.6.2. При перегреве электродвигателя.</w:t>
      </w:r>
    </w:p>
    <w:p w:rsidR="00000000" w:rsidRDefault="00D63E6D">
      <w:pPr>
        <w:pStyle w:val="just"/>
      </w:pPr>
      <w:r>
        <w:t>3.19.6.3. При пробое изоляции и во всех случаях, когда рабочий почувствовал хотя бы слабое действие тока, запах жженой изоляции или резины.</w:t>
      </w:r>
    </w:p>
    <w:p w:rsidR="00000000" w:rsidRDefault="00D63E6D">
      <w:pPr>
        <w:pStyle w:val="just"/>
      </w:pPr>
      <w:r>
        <w:t>3.20. ... (и</w:t>
      </w:r>
      <w:r>
        <w:t>ное - указать конкретно).</w:t>
      </w:r>
    </w:p>
    <w:p w:rsidR="00000000" w:rsidRDefault="00D63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E6D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при аварийных ситуациях</w:t>
      </w:r>
    </w:p>
    <w:p w:rsidR="00000000" w:rsidRDefault="00D63E6D">
      <w:pPr>
        <w:pStyle w:val="just"/>
      </w:pPr>
      <w:r>
        <w:t>4.1. При возникновении аварийной ситуации дорожный рабочий обязан:</w:t>
      </w:r>
    </w:p>
    <w:p w:rsidR="00000000" w:rsidRDefault="00D63E6D">
      <w:pPr>
        <w:pStyle w:val="just"/>
      </w:pPr>
      <w:r>
        <w:t>4.1.1. Прекратить проведение работ.</w:t>
      </w:r>
    </w:p>
    <w:p w:rsidR="00000000" w:rsidRDefault="00D63E6D">
      <w:pPr>
        <w:pStyle w:val="just"/>
      </w:pPr>
      <w:r>
        <w:t>4.1.2. Выключить используемое в работе оборудование.</w:t>
      </w:r>
    </w:p>
    <w:p w:rsidR="00000000" w:rsidRDefault="00D63E6D">
      <w:pPr>
        <w:pStyle w:val="just"/>
      </w:pPr>
      <w:r>
        <w:t>4.1.3. Сообщить о случ</w:t>
      </w:r>
      <w:r>
        <w:t>ившемся лицу, ответственному за безопасное производство работ.</w:t>
      </w:r>
    </w:p>
    <w:p w:rsidR="00000000" w:rsidRDefault="00D63E6D">
      <w:pPr>
        <w:pStyle w:val="just"/>
      </w:pPr>
      <w:r>
        <w:t>4.1.4. При несчастных случаях принять меры к извлечению пострадавшего из зоны и оказать первую помощь пострадавшему.</w:t>
      </w:r>
    </w:p>
    <w:p w:rsidR="00000000" w:rsidRDefault="00D63E6D">
      <w:pPr>
        <w:pStyle w:val="just"/>
      </w:pPr>
      <w:r>
        <w:t>4.1.5. ... (иное - указать конкретно).</w:t>
      </w:r>
    </w:p>
    <w:p w:rsidR="00000000" w:rsidRDefault="00D63E6D">
      <w:pPr>
        <w:pStyle w:val="just"/>
      </w:pPr>
      <w:r>
        <w:t>4.2. При возникновении пожара:</w:t>
      </w:r>
    </w:p>
    <w:p w:rsidR="00000000" w:rsidRDefault="00D63E6D">
      <w:pPr>
        <w:pStyle w:val="just"/>
      </w:pPr>
      <w:r>
        <w:t>4.2.1. Прекратить работу.</w:t>
      </w:r>
    </w:p>
    <w:p w:rsidR="00000000" w:rsidRDefault="00D63E6D">
      <w:pPr>
        <w:pStyle w:val="just"/>
      </w:pPr>
      <w:r>
        <w:t>4.2.2. Выключить используемое в работе оборудование.</w:t>
      </w:r>
    </w:p>
    <w:p w:rsidR="00000000" w:rsidRDefault="00D63E6D">
      <w:pPr>
        <w:pStyle w:val="just"/>
      </w:pPr>
      <w:r>
        <w:t>4.2.3. Сообщить руководству и вызвать пожарную охрану.</w:t>
      </w:r>
    </w:p>
    <w:p w:rsidR="00000000" w:rsidRDefault="00D63E6D">
      <w:pPr>
        <w:pStyle w:val="just"/>
      </w:pPr>
      <w:r>
        <w:t>4.2.4. Приступить к тушению пожара имеющимися средствами пожаротушения.</w:t>
      </w:r>
    </w:p>
    <w:p w:rsidR="00000000" w:rsidRDefault="00D63E6D">
      <w:pPr>
        <w:pStyle w:val="just"/>
      </w:pPr>
      <w:r>
        <w:t xml:space="preserve">4.2.5. ... (иное - </w:t>
      </w:r>
      <w:r>
        <w:t>указать конкретно).</w:t>
      </w:r>
    </w:p>
    <w:p w:rsidR="00000000" w:rsidRDefault="00D63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E6D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D63E6D">
      <w:pPr>
        <w:pStyle w:val="just"/>
      </w:pPr>
      <w:r>
        <w:t>5.1. По окончании работы дорожный рабочий обязан:</w:t>
      </w:r>
    </w:p>
    <w:p w:rsidR="00000000" w:rsidRDefault="00D63E6D">
      <w:pPr>
        <w:pStyle w:val="just"/>
      </w:pPr>
      <w:r>
        <w:t>5.1.1. Очистить и сдать инструмент в специальную кладовую или сложить в специально отведенное для этого место.</w:t>
      </w:r>
    </w:p>
    <w:p w:rsidR="00000000" w:rsidRDefault="00D63E6D">
      <w:pPr>
        <w:pStyle w:val="just"/>
      </w:pPr>
      <w:r>
        <w:t>5.1.2. Убрать со строительн</w:t>
      </w:r>
      <w:r>
        <w:t>ой площадки инструменты, переносное оборудование, шланги, электрокабель.</w:t>
      </w:r>
    </w:p>
    <w:p w:rsidR="00000000" w:rsidRDefault="00D63E6D">
      <w:pPr>
        <w:pStyle w:val="just"/>
      </w:pPr>
      <w:r>
        <w:t>5.1.3. Очистить рабочее место от строительных отходов, не оставлять на верху виброагрегата незакрепленных деталей или инструментов.</w:t>
      </w:r>
    </w:p>
    <w:p w:rsidR="00000000" w:rsidRDefault="00D63E6D">
      <w:pPr>
        <w:pStyle w:val="just"/>
      </w:pPr>
      <w:r>
        <w:t>5.1.4. Электроинструмент сдать на хранение ответств</w:t>
      </w:r>
      <w:r>
        <w:t>енному лицу.</w:t>
      </w:r>
    </w:p>
    <w:p w:rsidR="00000000" w:rsidRDefault="00D63E6D">
      <w:pPr>
        <w:pStyle w:val="just"/>
      </w:pPr>
      <w:r>
        <w:t>5.1.5. Сдать в кладовую предохранительные пояса.</w:t>
      </w:r>
    </w:p>
    <w:p w:rsidR="00000000" w:rsidRDefault="00D63E6D">
      <w:pPr>
        <w:pStyle w:val="just"/>
      </w:pPr>
      <w:r>
        <w:t>5.1.6. Спецодежду сдать на хранение в гардеробную.</w:t>
      </w:r>
    </w:p>
    <w:p w:rsidR="00000000" w:rsidRDefault="00D63E6D">
      <w:pPr>
        <w:pStyle w:val="just"/>
      </w:pPr>
      <w:r>
        <w:t>5.1.7. Доложить руководителю работ о выполнении задания, состоянии инструмента.</w:t>
      </w:r>
    </w:p>
    <w:p w:rsidR="00000000" w:rsidRDefault="00D63E6D">
      <w:pPr>
        <w:pStyle w:val="just"/>
      </w:pPr>
      <w:r>
        <w:t>5.2. О всех замеченных неполадках механизмов, возможных опаснос</w:t>
      </w:r>
      <w:r>
        <w:t>тях в ходе работы необходимо сообщить мастеру или прорабу.</w:t>
      </w:r>
    </w:p>
    <w:p w:rsidR="00000000" w:rsidRDefault="00D63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3E6D">
      <w:pPr>
        <w:pStyle w:val="right"/>
      </w:pPr>
      <w:r>
        <w:t>Источник - "Как правильно и быстро разработать инструкции по охране труда", "Альфа-Пресс"</w:t>
      </w:r>
    </w:p>
    <w:p w:rsidR="00000000" w:rsidRDefault="00D63E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https://порядокправа.рф/obrazecy/instrukciya_po_oxrane_truda_dorozhnogo_rabochego.htm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6D"/>
    <w:rsid w:val="00D6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99F579-BB67-40EC-81E9-137DA2217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orozhnogo_raboc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3001</Words>
  <Characters>17112</Characters>
  <Application>Microsoft Office Word</Application>
  <DocSecurity>0</DocSecurity>
  <Lines>142</Lines>
  <Paragraphs>40</Paragraphs>
  <ScaleCrop>false</ScaleCrop>
  <Company/>
  <LinksUpToDate>false</LinksUpToDate>
  <CharactersWithSpaces>20073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дорожного рабочего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2022-08-08T16:15:00Z</dcterms:created>
  <dcterms:modified xsi:type="dcterms:W3CDTF">2022-08-08T16:15:00Z</dcterms:modified>
</cp:coreProperties>
</file>