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7B59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заточника ножей</w:t>
      </w:r>
    </w:p>
    <w:p w:rsidR="00000000" w:rsidRDefault="003D7B59">
      <w:pPr>
        <w:pStyle w:val="HTML"/>
      </w:pPr>
      <w:r>
        <w:t xml:space="preserve">    ___________________________________________________________________</w:t>
      </w:r>
    </w:p>
    <w:p w:rsidR="00000000" w:rsidRDefault="003D7B59">
      <w:pPr>
        <w:pStyle w:val="HTML"/>
      </w:pPr>
      <w:r>
        <w:t>(наименование организации)</w:t>
      </w:r>
    </w:p>
    <w:p w:rsidR="00000000" w:rsidRDefault="003D7B59">
      <w:pPr>
        <w:pStyle w:val="HTML"/>
      </w:pPr>
    </w:p>
    <w:p w:rsidR="00000000" w:rsidRDefault="003D7B59">
      <w:pPr>
        <w:pStyle w:val="HTML"/>
      </w:pPr>
      <w:r>
        <w:t>------------------------------------</w:t>
      </w:r>
    </w:p>
    <w:p w:rsidR="00000000" w:rsidRDefault="003D7B59">
      <w:pPr>
        <w:pStyle w:val="HTML"/>
      </w:pPr>
      <w:r>
        <w:t>¦Дата   ¦Обозначение ¦Отметка об   ¦</w:t>
      </w:r>
    </w:p>
    <w:p w:rsidR="00000000" w:rsidRDefault="003D7B59">
      <w:pPr>
        <w:pStyle w:val="HTML"/>
      </w:pPr>
      <w:r>
        <w:t xml:space="preserve">¦выдачи ¦  (номер)   </w:t>
      </w:r>
      <w:r>
        <w:t>¦ознакомлении ¦</w:t>
      </w:r>
    </w:p>
    <w:p w:rsidR="00000000" w:rsidRDefault="003D7B59">
      <w:pPr>
        <w:pStyle w:val="HTML"/>
      </w:pPr>
      <w:r>
        <w:t>¦       ¦инструкции  ¦             ¦</w:t>
      </w:r>
    </w:p>
    <w:p w:rsidR="00000000" w:rsidRDefault="003D7B59">
      <w:pPr>
        <w:pStyle w:val="HTML"/>
      </w:pPr>
      <w:r>
        <w:t>¦       ¦            ¦             ¦</w:t>
      </w:r>
    </w:p>
    <w:p w:rsidR="00000000" w:rsidRDefault="003D7B59">
      <w:pPr>
        <w:pStyle w:val="HTML"/>
      </w:pPr>
      <w:r>
        <w:t>¦       ¦            ¦             ¦</w:t>
      </w:r>
    </w:p>
    <w:p w:rsidR="00000000" w:rsidRDefault="003D7B59">
      <w:pPr>
        <w:pStyle w:val="HTML"/>
      </w:pPr>
      <w:r>
        <w:t>¦       ¦            ¦             ¦</w:t>
      </w:r>
    </w:p>
    <w:p w:rsidR="00000000" w:rsidRDefault="003D7B59">
      <w:pPr>
        <w:pStyle w:val="HTML"/>
      </w:pPr>
      <w:r>
        <w:t>--------+------------+--------------</w:t>
      </w:r>
    </w:p>
    <w:p w:rsidR="00000000" w:rsidRDefault="003D7B59">
      <w:pPr>
        <w:pStyle w:val="HTML"/>
      </w:pPr>
    </w:p>
    <w:p w:rsidR="00000000" w:rsidRDefault="003D7B59">
      <w:pPr>
        <w:pStyle w:val="HTML"/>
      </w:pPr>
      <w:r>
        <w:t xml:space="preserve">СОГЛАСОВАНО                                           </w:t>
      </w:r>
      <w:r>
        <w:t xml:space="preserve">            УТВЕРЖДАЮ</w:t>
      </w:r>
    </w:p>
    <w:p w:rsidR="00000000" w:rsidRDefault="003D7B59">
      <w:pPr>
        <w:pStyle w:val="HTML"/>
      </w:pPr>
    </w:p>
    <w:p w:rsidR="00000000" w:rsidRDefault="003D7B59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3D7B59">
      <w:pPr>
        <w:pStyle w:val="HTML"/>
      </w:pPr>
      <w:r>
        <w:t>руководителя профсоюзного                                      работодателя</w:t>
      </w:r>
    </w:p>
    <w:p w:rsidR="00000000" w:rsidRDefault="003D7B59">
      <w:pPr>
        <w:pStyle w:val="HTML"/>
      </w:pPr>
      <w:r>
        <w:t>либо иного уполномоченного                 ___________ ____________________</w:t>
      </w:r>
    </w:p>
    <w:p w:rsidR="00000000" w:rsidRDefault="003D7B59">
      <w:pPr>
        <w:pStyle w:val="HTML"/>
      </w:pPr>
      <w:r>
        <w:t>работ</w:t>
      </w:r>
      <w:r>
        <w:t>никами органа                          (подпись)        (Ф.И.О.)</w:t>
      </w:r>
    </w:p>
    <w:p w:rsidR="00000000" w:rsidRDefault="003D7B59">
      <w:pPr>
        <w:pStyle w:val="HTML"/>
      </w:pPr>
      <w:r>
        <w:t>___________ ______________</w:t>
      </w:r>
    </w:p>
    <w:p w:rsidR="00000000" w:rsidRDefault="003D7B59">
      <w:pPr>
        <w:pStyle w:val="HTML"/>
      </w:pPr>
      <w:r>
        <w:t>(подпись)      (Ф.И.О.)                                   Дата утверждения</w:t>
      </w:r>
    </w:p>
    <w:p w:rsidR="00000000" w:rsidRDefault="003D7B59">
      <w:pPr>
        <w:pStyle w:val="HTML"/>
      </w:pPr>
    </w:p>
    <w:p w:rsidR="00000000" w:rsidRDefault="003D7B59">
      <w:pPr>
        <w:pStyle w:val="HTML"/>
      </w:pPr>
      <w:r>
        <w:t>Дата согласования</w:t>
      </w:r>
    </w:p>
    <w:p w:rsidR="00000000" w:rsidRDefault="003D7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B59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заточника ножей</w:t>
      </w:r>
    </w:p>
    <w:p w:rsidR="00000000" w:rsidRDefault="003D7B59">
      <w:pPr>
        <w:pStyle w:val="just"/>
      </w:pPr>
      <w:r>
        <w:t>Настоящая инструкция р</w:t>
      </w:r>
      <w:r>
        <w:t>азработана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заточника ножей при выполнении им работ согласно професси</w:t>
      </w:r>
      <w:r>
        <w:t>и и квалификации с учетом условий его работы в конкретной организации - ___________________.</w:t>
      </w:r>
    </w:p>
    <w:p w:rsidR="00000000" w:rsidRDefault="003D7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B59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3D7B59">
      <w:pPr>
        <w:pStyle w:val="just"/>
      </w:pPr>
      <w:r>
        <w:t>1.1. К самостоятельной работе по заточке ножей допускаются лица, прошедшие:</w:t>
      </w:r>
    </w:p>
    <w:p w:rsidR="00000000" w:rsidRDefault="003D7B59">
      <w:pPr>
        <w:pStyle w:val="just"/>
      </w:pPr>
      <w:r>
        <w:t>- вводный инструктаж;</w:t>
      </w:r>
    </w:p>
    <w:p w:rsidR="00000000" w:rsidRDefault="003D7B59">
      <w:pPr>
        <w:pStyle w:val="just"/>
      </w:pPr>
      <w:r>
        <w:t>- инструктаж по пожарной безопасности;</w:t>
      </w:r>
    </w:p>
    <w:p w:rsidR="00000000" w:rsidRDefault="003D7B59">
      <w:pPr>
        <w:pStyle w:val="just"/>
      </w:pPr>
      <w:r>
        <w:t>- первичный инструктаж на рабочем месте;</w:t>
      </w:r>
    </w:p>
    <w:p w:rsidR="00000000" w:rsidRDefault="003D7B59">
      <w:pPr>
        <w:pStyle w:val="just"/>
      </w:pPr>
      <w:r>
        <w:t>- инструктаж по электробезопасности на рабочем месте;</w:t>
      </w:r>
    </w:p>
    <w:p w:rsidR="00000000" w:rsidRDefault="003D7B59">
      <w:pPr>
        <w:pStyle w:val="just"/>
      </w:pPr>
      <w:r>
        <w:t>- не имеющие медицинских противопоказаний для данной профессии, достигшие 18-летнего возраста.</w:t>
      </w:r>
    </w:p>
    <w:p w:rsidR="00000000" w:rsidRDefault="003D7B59">
      <w:pPr>
        <w:pStyle w:val="just"/>
      </w:pPr>
      <w:r>
        <w:t>1.2. Заточник должен проход</w:t>
      </w:r>
      <w:r>
        <w:t>ить:</w:t>
      </w:r>
    </w:p>
    <w:p w:rsidR="00000000" w:rsidRDefault="003D7B59">
      <w:pPr>
        <w:pStyle w:val="just"/>
      </w:pPr>
      <w:r>
        <w:lastRenderedPageBreak/>
        <w:t>- повторный инструктаж по безопасности труда на рабочем месте не реже чем через каждые три месяца;</w:t>
      </w:r>
    </w:p>
    <w:p w:rsidR="00000000" w:rsidRDefault="003D7B59">
      <w:pPr>
        <w:pStyle w:val="just"/>
      </w:pPr>
      <w:r>
        <w:t>- внеплановый инструктаж: при изменении технологического процесса или правил по охране труда, замене или модернизации оборудования, приспособлений и инс</w:t>
      </w:r>
      <w:r>
        <w:t>трумента, изменении условий и организации труда, при нарушениях инструкций по охране труда, перерывах в работе более чем на 60 календарных дней;</w:t>
      </w:r>
    </w:p>
    <w:p w:rsidR="00000000" w:rsidRDefault="003D7B59">
      <w:pPr>
        <w:pStyle w:val="just"/>
      </w:pPr>
      <w:r>
        <w:t>- диспансерный медицинский осмотр.</w:t>
      </w:r>
    </w:p>
    <w:p w:rsidR="00000000" w:rsidRDefault="003D7B59">
      <w:pPr>
        <w:pStyle w:val="just"/>
      </w:pPr>
      <w:r>
        <w:t>1.3. Заточник обязан:</w:t>
      </w:r>
    </w:p>
    <w:p w:rsidR="00000000" w:rsidRDefault="003D7B59">
      <w:pPr>
        <w:pStyle w:val="just"/>
      </w:pPr>
      <w:r>
        <w:t xml:space="preserve">- соблюдать правила внутреннего трудового распорядка, </w:t>
      </w:r>
      <w:r>
        <w:t>установленные на предприятии;</w:t>
      </w:r>
    </w:p>
    <w:p w:rsidR="00000000" w:rsidRDefault="003D7B59">
      <w:pPr>
        <w:pStyle w:val="just"/>
      </w:pPr>
      <w:r>
        <w:t>- соблюдать требования настоящей инструкции, инструкции о мерах пожарной безопасности, инструкции по электробезопасности;</w:t>
      </w:r>
    </w:p>
    <w:p w:rsidR="00000000" w:rsidRDefault="003D7B59">
      <w:pPr>
        <w:pStyle w:val="just"/>
      </w:pPr>
      <w:r>
        <w:t>- соблюдать требования к эксплуатации оборудования;</w:t>
      </w:r>
    </w:p>
    <w:p w:rsidR="00000000" w:rsidRDefault="003D7B59">
      <w:pPr>
        <w:pStyle w:val="just"/>
      </w:pPr>
      <w:r>
        <w:t xml:space="preserve">- использовать по назначению и бережно относиться к </w:t>
      </w:r>
      <w:r>
        <w:t>выданным средствам индивидуальной защиты.</w:t>
      </w:r>
    </w:p>
    <w:p w:rsidR="00000000" w:rsidRDefault="003D7B59">
      <w:pPr>
        <w:pStyle w:val="just"/>
      </w:pPr>
      <w:r>
        <w:t>1.4. Заточник должен:</w:t>
      </w:r>
    </w:p>
    <w:p w:rsidR="00000000" w:rsidRDefault="003D7B59">
      <w:pPr>
        <w:pStyle w:val="just"/>
      </w:pPr>
      <w:r>
        <w:t>- уметь оказывать первую (доврачебную) помощь пострадавшему при несчастном случае;</w:t>
      </w:r>
    </w:p>
    <w:p w:rsidR="00000000" w:rsidRDefault="003D7B59">
      <w:pPr>
        <w:pStyle w:val="just"/>
      </w:pPr>
      <w:r>
        <w:t>- знать расположение медицинской аптечки для оказания первой (доврачебной) помощи, первичных средств пожароту</w:t>
      </w:r>
      <w:r>
        <w:t>шения;</w:t>
      </w:r>
    </w:p>
    <w:p w:rsidR="00000000" w:rsidRDefault="003D7B59">
      <w:pPr>
        <w:pStyle w:val="just"/>
      </w:pPr>
      <w:r>
        <w:t>- выполнять только порученную работу и не передавать ее другим без разрешения вышестоящего начальника;</w:t>
      </w:r>
    </w:p>
    <w:p w:rsidR="00000000" w:rsidRDefault="003D7B59">
      <w:pPr>
        <w:pStyle w:val="just"/>
      </w:pPr>
      <w:r>
        <w:t>- во время работы быть внимательным, не отвлекаться и не отвлекать других, не допускать на рабочее место лиц, не имеющих отношения к работе;</w:t>
      </w:r>
    </w:p>
    <w:p w:rsidR="00000000" w:rsidRDefault="003D7B59">
      <w:pPr>
        <w:pStyle w:val="just"/>
      </w:pPr>
      <w:r>
        <w:t>- сод</w:t>
      </w:r>
      <w:r>
        <w:t>ержать рабочее место в чистоте и порядке.</w:t>
      </w:r>
    </w:p>
    <w:p w:rsidR="00000000" w:rsidRDefault="003D7B59">
      <w:pPr>
        <w:pStyle w:val="just"/>
      </w:pPr>
      <w:r>
        <w:t>1.5. Заточник должен знать и соблюдать правила личной гигиены. Принимать пищу, курить, отдыхать только в специально отведенных для этого помещениях и местах. Пить воду только из специально предназначенных для этого</w:t>
      </w:r>
      <w:r>
        <w:t xml:space="preserve"> установок.</w:t>
      </w:r>
    </w:p>
    <w:p w:rsidR="00000000" w:rsidRDefault="003D7B59">
      <w:pPr>
        <w:pStyle w:val="just"/>
      </w:pPr>
      <w:r>
        <w:t>1.6. При обнаружении неисправностей оборудования, приспособлений, инструментов и других недостатках или опасностях на рабочем месте немедленно остановить работу. Доложить вышестоящему начальству. Принять меры к устранению неисправностей. Работу</w:t>
      </w:r>
      <w:r>
        <w:t xml:space="preserve"> продолжать только после устранения неисправностей.</w:t>
      </w:r>
    </w:p>
    <w:p w:rsidR="00000000" w:rsidRDefault="003D7B59">
      <w:pPr>
        <w:pStyle w:val="just"/>
      </w:pPr>
      <w:r>
        <w:t>1.7. При обнаружении загорания или в случае пожара:</w:t>
      </w:r>
    </w:p>
    <w:p w:rsidR="00000000" w:rsidRDefault="003D7B59">
      <w:pPr>
        <w:pStyle w:val="just"/>
      </w:pPr>
      <w:r>
        <w:t>- остановить оборудование, выключить электропитание;</w:t>
      </w:r>
    </w:p>
    <w:p w:rsidR="00000000" w:rsidRDefault="003D7B59">
      <w:pPr>
        <w:pStyle w:val="just"/>
      </w:pPr>
      <w:r>
        <w:t>- приступить к тушению пожара имеющимися первичными средствами пожаротушения в соответствии с инстр</w:t>
      </w:r>
      <w:r>
        <w:t>укцией по пожарной безопасности. При угрозе жизни - покинуть помещение.</w:t>
      </w:r>
    </w:p>
    <w:p w:rsidR="00000000" w:rsidRDefault="003D7B59">
      <w:pPr>
        <w:pStyle w:val="just"/>
      </w:pPr>
      <w:r>
        <w:t>1.8. При несчастном случае оказать пострадавшему первую (доврачебную) помощь, немедленно сообщить о случившемся вышестоящему начальству, принять меры к сохранению обстановки происшеств</w:t>
      </w:r>
      <w:r>
        <w:t>ия (аварии), если это не создает опасности для окружающих.</w:t>
      </w:r>
    </w:p>
    <w:p w:rsidR="00000000" w:rsidRDefault="003D7B59">
      <w:pPr>
        <w:pStyle w:val="just"/>
      </w:pPr>
      <w:r>
        <w:t>1.9. Основными опасными и вредными производственными факторами являются:</w:t>
      </w:r>
    </w:p>
    <w:p w:rsidR="00000000" w:rsidRDefault="003D7B59">
      <w:pPr>
        <w:pStyle w:val="just"/>
      </w:pPr>
      <w:r>
        <w:t>- движущиеся и вращающиеся детали и узлы оборудования;</w:t>
      </w:r>
    </w:p>
    <w:p w:rsidR="00000000" w:rsidRDefault="003D7B59">
      <w:pPr>
        <w:pStyle w:val="just"/>
      </w:pPr>
      <w:r>
        <w:t>- колющие, режущие поверхности ножей;</w:t>
      </w:r>
    </w:p>
    <w:p w:rsidR="00000000" w:rsidRDefault="003D7B59">
      <w:pPr>
        <w:pStyle w:val="just"/>
      </w:pPr>
      <w:r>
        <w:t>- отлетающие частички;</w:t>
      </w:r>
    </w:p>
    <w:p w:rsidR="00000000" w:rsidRDefault="003D7B59">
      <w:pPr>
        <w:pStyle w:val="just"/>
      </w:pPr>
      <w:r>
        <w:t>- повышенное напряжение электрической сети;</w:t>
      </w:r>
    </w:p>
    <w:p w:rsidR="00000000" w:rsidRDefault="003D7B59">
      <w:pPr>
        <w:pStyle w:val="just"/>
      </w:pPr>
      <w:r>
        <w:t>- острые кромки, заусенцы, шероховатая поверхность заготовок;</w:t>
      </w:r>
    </w:p>
    <w:p w:rsidR="00000000" w:rsidRDefault="003D7B59">
      <w:pPr>
        <w:pStyle w:val="just"/>
      </w:pPr>
      <w:r>
        <w:t>- повышенная запыленность рабочей зоны;</w:t>
      </w:r>
    </w:p>
    <w:p w:rsidR="00000000" w:rsidRDefault="003D7B59">
      <w:pPr>
        <w:pStyle w:val="just"/>
      </w:pPr>
      <w:r>
        <w:t>- недостаточная освещенность рабочего места.</w:t>
      </w:r>
    </w:p>
    <w:p w:rsidR="00000000" w:rsidRDefault="003D7B59">
      <w:pPr>
        <w:pStyle w:val="just"/>
      </w:pPr>
      <w:r>
        <w:t>1.10</w:t>
      </w:r>
      <w:r>
        <w:t>. Установка заточных кругов поручается ремонтному персоналу (слесарю) после ознакомления его с данной инструкцией.</w:t>
      </w:r>
    </w:p>
    <w:p w:rsidR="00000000" w:rsidRDefault="003D7B59">
      <w:pPr>
        <w:pStyle w:val="just"/>
      </w:pPr>
      <w:r>
        <w:t>1.11. При проведении работ по заточке ножей на заточных станках существует опасность разрыва наждачного круга от центробежной силы. Поэтому с</w:t>
      </w:r>
      <w:r>
        <w:t>уществующим законоположением предусматривается, что вновь пускаемые в работу камни и круги кроме наружного освидетельствования на отсутствие трещин должны испытываться в течение 0,5 часа. При этом скорость вращения круга или камня должна превосходить рабоч</w:t>
      </w:r>
      <w:r>
        <w:t>ую: для камней - на 50 об./с, для кругов - на 75 об./с. Не подлежат обязательному испытанию лишь круги и камни, работающие с окружной скоростью не свыше 6 м/с, а также камни и круги с диаметром не свыше 100 мм. Однако испытанные камни и круги также не гара</w:t>
      </w:r>
      <w:r>
        <w:t>нтируют от разрыва, если:</w:t>
      </w:r>
    </w:p>
    <w:p w:rsidR="00000000" w:rsidRDefault="003D7B59">
      <w:pPr>
        <w:pStyle w:val="just"/>
      </w:pPr>
      <w:r>
        <w:t>а) хранение их до установки на станке было неправильным;</w:t>
      </w:r>
    </w:p>
    <w:p w:rsidR="00000000" w:rsidRDefault="003D7B59">
      <w:pPr>
        <w:pStyle w:val="just"/>
      </w:pPr>
      <w:r>
        <w:t>б) установка их производилась с нарушением правил техники безопасности;</w:t>
      </w:r>
    </w:p>
    <w:p w:rsidR="00000000" w:rsidRDefault="003D7B59">
      <w:pPr>
        <w:pStyle w:val="just"/>
      </w:pPr>
      <w:r>
        <w:t>в) эксплуатировались они с нарушением правил техники безопасности.</w:t>
      </w:r>
    </w:p>
    <w:p w:rsidR="00000000" w:rsidRDefault="003D7B59">
      <w:pPr>
        <w:pStyle w:val="just"/>
      </w:pPr>
      <w:r>
        <w:t>1.12. Заточник должен использовать</w:t>
      </w:r>
      <w:r>
        <w:t xml:space="preserve"> средства индивидуальной защиты в соответствии с Межотраслевыми правилами обеспечения работников специальной одеждой, специальной обувью и другими средствами индивидуальной защиты, утвержденными Приказом Минздравсоцразвития РФ от 01.06.2009 N 290н; выдавае</w:t>
      </w:r>
      <w:r>
        <w:t>мые работникам средства индивидуальной защиты должны соответствовать характеру и условиям работы и обеспечивать безопасность труда. Приобретение (в том числе по договору аренды) и выдача работникам СИЗ, не имеющих декларации о соответствии и (или) сертифик</w:t>
      </w:r>
      <w:r>
        <w:t>ата соответствия либо имеющих декларацию о соответствии и (или) сертификат соответствия, срок действия которых истек, не допускается.</w:t>
      </w:r>
    </w:p>
    <w:p w:rsidR="00000000" w:rsidRDefault="003D7B59">
      <w:pPr>
        <w:pStyle w:val="just"/>
      </w:pPr>
      <w:r>
        <w:t>Характеристика выданных СИЗ (номенклатура, срок выдачи и нормы соответствия) устанавливается из личных карточек работников</w:t>
      </w:r>
      <w:r>
        <w:t>, занятых на определенном рабочем месте.</w:t>
      </w:r>
    </w:p>
    <w:p w:rsidR="00000000" w:rsidRDefault="003D7B59">
      <w:pPr>
        <w:pStyle w:val="just"/>
      </w:pPr>
      <w:r>
        <w:t>Нормативные номенклатура и сроки выдачи СИЗ определяются согласно Типовым отраслевым нормам бесплатной выдачи рабочим и служащим специальной одежды, специальной обуви и других СИЗ.</w:t>
      </w:r>
    </w:p>
    <w:p w:rsidR="00000000" w:rsidRDefault="003D7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B59">
      <w:pPr>
        <w:pStyle w:val="3"/>
        <w:rPr>
          <w:rFonts w:eastAsia="Times New Roman"/>
        </w:rPr>
      </w:pPr>
      <w:r>
        <w:rPr>
          <w:rFonts w:eastAsia="Times New Roman"/>
        </w:rPr>
        <w:t>II. ТРЕБОВАНИЯ БЕЗОПАСНОСТИ ДО НА</w:t>
      </w:r>
      <w:r>
        <w:rPr>
          <w:rFonts w:eastAsia="Times New Roman"/>
        </w:rPr>
        <w:t>ЧАЛА РАБОТЫ</w:t>
      </w:r>
    </w:p>
    <w:p w:rsidR="00000000" w:rsidRDefault="003D7B59">
      <w:pPr>
        <w:pStyle w:val="just"/>
      </w:pPr>
      <w:r>
        <w:t>2.1 Надеть спецодежду, СИЗ.</w:t>
      </w:r>
    </w:p>
    <w:p w:rsidR="00000000" w:rsidRDefault="003D7B59">
      <w:pPr>
        <w:pStyle w:val="just"/>
      </w:pPr>
      <w:r>
        <w:t>2.2. Перед началом работы проверить:</w:t>
      </w:r>
    </w:p>
    <w:p w:rsidR="00000000" w:rsidRDefault="003D7B59">
      <w:pPr>
        <w:pStyle w:val="just"/>
      </w:pPr>
      <w:r>
        <w:t>- комплектность и надежность крепления деталей;</w:t>
      </w:r>
    </w:p>
    <w:p w:rsidR="00000000" w:rsidRDefault="003D7B59">
      <w:pPr>
        <w:pStyle w:val="just"/>
      </w:pPr>
      <w:r>
        <w:t>- исправность электрокабеля, рубильника (выключателя);</w:t>
      </w:r>
    </w:p>
    <w:p w:rsidR="00000000" w:rsidRDefault="003D7B59">
      <w:pPr>
        <w:pStyle w:val="just"/>
      </w:pPr>
      <w:r>
        <w:t>- работу станка на холостом ходу;</w:t>
      </w:r>
    </w:p>
    <w:p w:rsidR="00000000" w:rsidRDefault="003D7B59">
      <w:pPr>
        <w:pStyle w:val="just"/>
      </w:pPr>
      <w:r>
        <w:t>- крепление заточного круга.</w:t>
      </w:r>
    </w:p>
    <w:p w:rsidR="00000000" w:rsidRDefault="003D7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B59">
      <w:pPr>
        <w:pStyle w:val="3"/>
        <w:rPr>
          <w:rFonts w:eastAsia="Times New Roman"/>
        </w:rPr>
      </w:pPr>
      <w:r>
        <w:rPr>
          <w:rFonts w:eastAsia="Times New Roman"/>
        </w:rPr>
        <w:t>III. ТРЕБОВА</w:t>
      </w:r>
      <w:r>
        <w:rPr>
          <w:rFonts w:eastAsia="Times New Roman"/>
        </w:rPr>
        <w:t>НИЯ БЕЗОПАСНОСТИ ВО ВРЕМЯ РАБОТЫ</w:t>
      </w:r>
    </w:p>
    <w:p w:rsidR="00000000" w:rsidRDefault="003D7B59">
      <w:pPr>
        <w:pStyle w:val="just"/>
      </w:pPr>
      <w:r>
        <w:t>3.1. Оденьте защитные очки или опустите защитный экран, чтобы минеральная пыль или частицы металла не травмировали глаза.</w:t>
      </w:r>
    </w:p>
    <w:p w:rsidR="00000000" w:rsidRDefault="003D7B59">
      <w:pPr>
        <w:pStyle w:val="just"/>
      </w:pPr>
      <w:r>
        <w:t>3.2. Подавайте нож на круг плавно, без рывков и резкого нажима, при этом не располагайтесь в плоскост</w:t>
      </w:r>
      <w:r>
        <w:t>и возможной траектории полета кусков разорвавшегося круга.</w:t>
      </w:r>
    </w:p>
    <w:p w:rsidR="00000000" w:rsidRDefault="003D7B59">
      <w:pPr>
        <w:pStyle w:val="just"/>
      </w:pPr>
      <w:r>
        <w:t>3.3. Постоянно следите за исправностью заточного станка. При уходе с рабочего места станок необходимо остановить и обесточить.</w:t>
      </w:r>
    </w:p>
    <w:p w:rsidR="00000000" w:rsidRDefault="003D7B59">
      <w:pPr>
        <w:pStyle w:val="just"/>
      </w:pPr>
      <w:r>
        <w:t>3.4. Работайте при наличии и исправности ограждений, блокировочных уст</w:t>
      </w:r>
      <w:r>
        <w:t>ройств, обеспечивающих безопасность труда, и при достаточной освещенности.</w:t>
      </w:r>
    </w:p>
    <w:p w:rsidR="00000000" w:rsidRDefault="003D7B59">
      <w:pPr>
        <w:pStyle w:val="just"/>
      </w:pPr>
      <w:r>
        <w:t>3.5. Не работайте боковой поверхностью абразивного круга, если круг не предназначен специально для данной работы.</w:t>
      </w:r>
    </w:p>
    <w:p w:rsidR="00000000" w:rsidRDefault="003D7B59">
      <w:pPr>
        <w:pStyle w:val="just"/>
      </w:pPr>
      <w:r>
        <w:t>3.6. Содержите в порядке и чистоте рабочее место.</w:t>
      </w:r>
    </w:p>
    <w:p w:rsidR="00000000" w:rsidRDefault="003D7B59">
      <w:pPr>
        <w:pStyle w:val="just"/>
      </w:pPr>
      <w:r>
        <w:t xml:space="preserve">3.7. Рабочая поверхность круга должна иметь строго круговое вращение. Для правки шлифовальных кругов необходимо пользоваться алмазами или шарошками. Правка круга насечкой, зубилом или подобным инструментом </w:t>
      </w:r>
      <w:r>
        <w:t>воспрещается, так как такой способ правки способствует образованию трещин.</w:t>
      </w:r>
    </w:p>
    <w:p w:rsidR="00000000" w:rsidRDefault="003D7B59">
      <w:pPr>
        <w:pStyle w:val="just"/>
      </w:pPr>
      <w:r>
        <w:t>3.8. Запрещается работать:</w:t>
      </w:r>
    </w:p>
    <w:p w:rsidR="00000000" w:rsidRDefault="003D7B59">
      <w:pPr>
        <w:pStyle w:val="just"/>
      </w:pPr>
      <w:r>
        <w:t>- без защитного кожуха;</w:t>
      </w:r>
    </w:p>
    <w:p w:rsidR="00000000" w:rsidRDefault="003D7B59">
      <w:pPr>
        <w:pStyle w:val="just"/>
      </w:pPr>
      <w:r>
        <w:t>- в рукавицах, перчатках или с забинтованными пальцами рук;</w:t>
      </w:r>
    </w:p>
    <w:p w:rsidR="00000000" w:rsidRDefault="003D7B59">
      <w:pPr>
        <w:pStyle w:val="just"/>
      </w:pPr>
      <w:r>
        <w:t>- без средств индивидуальной защиты;</w:t>
      </w:r>
    </w:p>
    <w:p w:rsidR="00000000" w:rsidRDefault="003D7B59">
      <w:pPr>
        <w:pStyle w:val="just"/>
      </w:pPr>
      <w:r>
        <w:t>- при появлении дыма, посторонних</w:t>
      </w:r>
      <w:r>
        <w:t xml:space="preserve"> шумов;</w:t>
      </w:r>
    </w:p>
    <w:p w:rsidR="00000000" w:rsidRDefault="003D7B59">
      <w:pPr>
        <w:pStyle w:val="just"/>
      </w:pPr>
      <w:r>
        <w:t>- лицам, не знакомым с условиями работы на абразивном станке.</w:t>
      </w:r>
    </w:p>
    <w:p w:rsidR="00000000" w:rsidRDefault="003D7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B59">
      <w:pPr>
        <w:pStyle w:val="3"/>
        <w:rPr>
          <w:rFonts w:eastAsia="Times New Roman"/>
        </w:rPr>
      </w:pPr>
      <w:r>
        <w:rPr>
          <w:rFonts w:eastAsia="Times New Roman"/>
        </w:rPr>
        <w:t>IV. ТРЕБОВАНИЯ БЕЗОПАСНОСТИ ПРИ АВАРИЙНЫХ СИТУАЦИЯХ</w:t>
      </w:r>
    </w:p>
    <w:p w:rsidR="00000000" w:rsidRDefault="003D7B59">
      <w:pPr>
        <w:pStyle w:val="just"/>
      </w:pPr>
      <w:r>
        <w:t>4.1. При обнаружении дефектов оборудования (заточных кругов), представляющих опасность для жизни персонала и целостности оборудования</w:t>
      </w:r>
      <w:r>
        <w:t>, немедленно приостановить работы, по возможности отключить электрооборудование, принять меры к ликвидации аварии.</w:t>
      </w:r>
    </w:p>
    <w:p w:rsidR="00000000" w:rsidRDefault="003D7B59">
      <w:pPr>
        <w:pStyle w:val="just"/>
      </w:pPr>
      <w:r>
        <w:t>4.2. При получении травмы на заточном станке обратиться в медпункт или вызвать скорую помощь, поставить в известность мастера о полученной тр</w:t>
      </w:r>
      <w:r>
        <w:t>авме.</w:t>
      </w:r>
    </w:p>
    <w:p w:rsidR="00000000" w:rsidRDefault="003D7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B59">
      <w:pPr>
        <w:pStyle w:val="3"/>
        <w:rPr>
          <w:rFonts w:eastAsia="Times New Roman"/>
        </w:rPr>
      </w:pPr>
      <w:r>
        <w:rPr>
          <w:rFonts w:eastAsia="Times New Roman"/>
        </w:rPr>
        <w:t>V. ТРЕБОВАНИЯ БЕЗОПАСНОСТИ ПО ОКОНЧАНИИ РАБОТЫ</w:t>
      </w:r>
    </w:p>
    <w:p w:rsidR="00000000" w:rsidRDefault="003D7B59">
      <w:pPr>
        <w:pStyle w:val="just"/>
      </w:pPr>
      <w:r>
        <w:t>5.1. Сообщить ответственному лицу о выполненной работе и сообщить о замеченных неисправностях.</w:t>
      </w:r>
    </w:p>
    <w:p w:rsidR="00000000" w:rsidRDefault="003D7B59">
      <w:pPr>
        <w:pStyle w:val="just"/>
      </w:pPr>
      <w:r>
        <w:t>5.2. Привести в порядок рабочее место и станок.</w:t>
      </w:r>
    </w:p>
    <w:p w:rsidR="00000000" w:rsidRDefault="003D7B59">
      <w:pPr>
        <w:pStyle w:val="just"/>
      </w:pPr>
      <w:r>
        <w:t xml:space="preserve">5.3. По окончании работы снять и убрать спецодежду, вымыть </w:t>
      </w:r>
      <w:r>
        <w:t>руки теплой водой, принять душ.</w:t>
      </w:r>
    </w:p>
    <w:p w:rsidR="00000000" w:rsidRDefault="003D7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B59">
      <w:pPr>
        <w:pStyle w:val="HTML"/>
      </w:pPr>
      <w:r>
        <w:t xml:space="preserve">    ______________________________ ________________ ___________________</w:t>
      </w:r>
    </w:p>
    <w:p w:rsidR="00000000" w:rsidRDefault="003D7B59">
      <w:pPr>
        <w:pStyle w:val="HTML"/>
      </w:pPr>
      <w:r>
        <w:t>(должность лица,             (подпись)          (Ф.И.О.)</w:t>
      </w:r>
    </w:p>
    <w:p w:rsidR="00000000" w:rsidRDefault="003D7B59">
      <w:pPr>
        <w:pStyle w:val="HTML"/>
      </w:pPr>
      <w:r>
        <w:t>составившего инструкцию)</w:t>
      </w:r>
    </w:p>
    <w:p w:rsidR="00000000" w:rsidRDefault="003D7B59">
      <w:pPr>
        <w:pStyle w:val="HTML"/>
      </w:pPr>
    </w:p>
    <w:p w:rsidR="00000000" w:rsidRDefault="003D7B59">
      <w:pPr>
        <w:pStyle w:val="HTML"/>
      </w:pPr>
      <w:r>
        <w:t>"___"______________ ______ г.</w:t>
      </w:r>
    </w:p>
    <w:p w:rsidR="00000000" w:rsidRDefault="003D7B59">
      <w:pPr>
        <w:pStyle w:val="HTML"/>
      </w:pPr>
    </w:p>
    <w:p w:rsidR="00000000" w:rsidRDefault="003D7B59">
      <w:pPr>
        <w:pStyle w:val="HTML"/>
      </w:pPr>
      <w:r>
        <w:t>______________________________ ______</w:t>
      </w:r>
      <w:r>
        <w:t>__________ ____________________</w:t>
      </w:r>
    </w:p>
    <w:p w:rsidR="00000000" w:rsidRDefault="003D7B59">
      <w:pPr>
        <w:pStyle w:val="HTML"/>
      </w:pPr>
      <w:r>
        <w:t>(должность непосредственного      (подпись)          (Ф.И.О.)</w:t>
      </w:r>
    </w:p>
    <w:p w:rsidR="00000000" w:rsidRDefault="003D7B59">
      <w:pPr>
        <w:pStyle w:val="HTML"/>
      </w:pPr>
      <w:r>
        <w:t>руководителя)</w:t>
      </w:r>
    </w:p>
    <w:p w:rsidR="00000000" w:rsidRDefault="003D7B59">
      <w:pPr>
        <w:pStyle w:val="HTML"/>
      </w:pPr>
    </w:p>
    <w:p w:rsidR="00000000" w:rsidRDefault="003D7B59">
      <w:pPr>
        <w:pStyle w:val="HTML"/>
      </w:pPr>
      <w:r>
        <w:t>"___"______________ ______ г.</w:t>
      </w:r>
    </w:p>
    <w:p w:rsidR="00000000" w:rsidRDefault="003D7B59">
      <w:pPr>
        <w:pStyle w:val="HTML"/>
      </w:pPr>
    </w:p>
    <w:p w:rsidR="00000000" w:rsidRDefault="003D7B59">
      <w:pPr>
        <w:pStyle w:val="HTML"/>
      </w:pPr>
      <w:r>
        <w:t>СОГЛАСОВАНО:</w:t>
      </w:r>
    </w:p>
    <w:p w:rsidR="00000000" w:rsidRDefault="003D7B59">
      <w:pPr>
        <w:pStyle w:val="HTML"/>
      </w:pPr>
    </w:p>
    <w:p w:rsidR="00000000" w:rsidRDefault="003D7B59">
      <w:pPr>
        <w:pStyle w:val="HTML"/>
      </w:pPr>
      <w:r>
        <w:t>Юрисконсульт _____________ ___________________________</w:t>
      </w:r>
    </w:p>
    <w:p w:rsidR="00000000" w:rsidRDefault="003D7B59">
      <w:pPr>
        <w:pStyle w:val="HTML"/>
      </w:pPr>
      <w:r>
        <w:t>(подпись)            (Ф.И.О.)</w:t>
      </w:r>
    </w:p>
    <w:p w:rsidR="00000000" w:rsidRDefault="003D7B59">
      <w:pPr>
        <w:pStyle w:val="HTML"/>
      </w:pPr>
    </w:p>
    <w:p w:rsidR="00000000" w:rsidRDefault="003D7B59">
      <w:pPr>
        <w:pStyle w:val="HTML"/>
      </w:pPr>
      <w:r>
        <w:t>"___"______________ ______ г.</w:t>
      </w:r>
    </w:p>
    <w:p w:rsidR="00000000" w:rsidRDefault="003D7B59">
      <w:pPr>
        <w:pStyle w:val="HTML"/>
      </w:pPr>
    </w:p>
    <w:p w:rsidR="00000000" w:rsidRDefault="003D7B59">
      <w:pPr>
        <w:pStyle w:val="HTML"/>
      </w:pPr>
      <w:r>
        <w:t>С инструкцией ознакомлен ____________________ _____________________</w:t>
      </w:r>
    </w:p>
    <w:p w:rsidR="00000000" w:rsidRDefault="003D7B59">
      <w:pPr>
        <w:pStyle w:val="HTML"/>
      </w:pPr>
      <w:r>
        <w:t>(подпись работника)        (Ф.И.О.)</w:t>
      </w:r>
    </w:p>
    <w:p w:rsidR="00000000" w:rsidRDefault="003D7B59">
      <w:pPr>
        <w:pStyle w:val="HTML"/>
      </w:pPr>
    </w:p>
    <w:p w:rsidR="00000000" w:rsidRDefault="003D7B59">
      <w:pPr>
        <w:pStyle w:val="HTML"/>
      </w:pPr>
      <w:r>
        <w:t>"___"______________ ______ г.</w:t>
      </w:r>
    </w:p>
    <w:p w:rsidR="00000000" w:rsidRDefault="003D7B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o_oxrane_truda_dlya_zatochnika_nozhej.htm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B59"/>
    <w:rsid w:val="003D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12EF07-E376-45B4-B29F-D60E0C711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zatochnika_noz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1454</Words>
  <Characters>8289</Characters>
  <Application>Microsoft Office Word</Application>
  <DocSecurity>0</DocSecurity>
  <Lines>69</Lines>
  <Paragraphs>19</Paragraphs>
  <ScaleCrop>false</ScaleCrop>
  <Company/>
  <LinksUpToDate>false</LinksUpToDate>
  <CharactersWithSpaces>9724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заточника ножей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2022-08-08T16:15:00Z</dcterms:created>
  <dcterms:modified xsi:type="dcterms:W3CDTF">2022-08-08T16:15:00Z</dcterms:modified>
</cp:coreProperties>
</file>