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6DD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вязальщика прутков и проволоки</w:t>
      </w:r>
    </w:p>
    <w:p w:rsidR="00000000" w:rsidRDefault="00466DD6">
      <w:pPr>
        <w:pStyle w:val="HTML"/>
      </w:pPr>
      <w:r>
        <w:t xml:space="preserve">           ____________________________________________________</w:t>
      </w:r>
    </w:p>
    <w:p w:rsidR="00000000" w:rsidRDefault="00466DD6">
      <w:pPr>
        <w:pStyle w:val="HTML"/>
      </w:pPr>
      <w:r>
        <w:t>(наименование организации)</w:t>
      </w:r>
    </w:p>
    <w:p w:rsidR="00000000" w:rsidRDefault="00466DD6">
      <w:pPr>
        <w:pStyle w:val="HTML"/>
      </w:pPr>
    </w:p>
    <w:p w:rsidR="00000000" w:rsidRDefault="00466DD6">
      <w:pPr>
        <w:pStyle w:val="HTML"/>
      </w:pPr>
      <w:r>
        <w:t>------------------------------------</w:t>
      </w:r>
    </w:p>
    <w:p w:rsidR="00000000" w:rsidRDefault="00466DD6">
      <w:pPr>
        <w:pStyle w:val="HTML"/>
      </w:pPr>
      <w:r>
        <w:t>¦ Дата  ¦Обозначение ¦ Отметка об  ¦</w:t>
      </w:r>
    </w:p>
    <w:p w:rsidR="00000000" w:rsidRDefault="00466DD6">
      <w:pPr>
        <w:pStyle w:val="HTML"/>
      </w:pPr>
      <w:r>
        <w:t xml:space="preserve">¦выдачи ¦  (номер)   </w:t>
      </w:r>
      <w:r>
        <w:t>¦ознакомлении ¦</w:t>
      </w:r>
    </w:p>
    <w:p w:rsidR="00000000" w:rsidRDefault="00466DD6">
      <w:pPr>
        <w:pStyle w:val="HTML"/>
      </w:pPr>
      <w:r>
        <w:t>¦       ¦ инструкции ¦             ¦</w:t>
      </w:r>
    </w:p>
    <w:p w:rsidR="00000000" w:rsidRDefault="00466DD6">
      <w:pPr>
        <w:pStyle w:val="HTML"/>
      </w:pPr>
      <w:r>
        <w:t>¦       ¦            ¦             ¦</w:t>
      </w:r>
    </w:p>
    <w:p w:rsidR="00000000" w:rsidRDefault="00466DD6">
      <w:pPr>
        <w:pStyle w:val="HTML"/>
      </w:pPr>
      <w:r>
        <w:t>¦       ¦            ¦             ¦</w:t>
      </w:r>
    </w:p>
    <w:p w:rsidR="00000000" w:rsidRDefault="00466DD6">
      <w:pPr>
        <w:pStyle w:val="HTML"/>
      </w:pPr>
      <w:r>
        <w:t>¦       ¦            ¦             ¦</w:t>
      </w:r>
    </w:p>
    <w:p w:rsidR="00000000" w:rsidRDefault="00466DD6">
      <w:pPr>
        <w:pStyle w:val="HTML"/>
      </w:pPr>
      <w:r>
        <w:t>--------+------------+--------------</w:t>
      </w:r>
    </w:p>
    <w:p w:rsidR="00000000" w:rsidRDefault="00466DD6">
      <w:pPr>
        <w:pStyle w:val="HTML"/>
      </w:pPr>
    </w:p>
    <w:p w:rsidR="00000000" w:rsidRDefault="00466DD6">
      <w:pPr>
        <w:pStyle w:val="HTML"/>
      </w:pPr>
      <w:r>
        <w:t>СОГЛАСОВАНО                                    УТВЕРЖД</w:t>
      </w:r>
      <w:r>
        <w:t>АЮ</w:t>
      </w:r>
    </w:p>
    <w:p w:rsidR="00000000" w:rsidRDefault="00466DD6">
      <w:pPr>
        <w:pStyle w:val="HTML"/>
      </w:pPr>
    </w:p>
    <w:p w:rsidR="00000000" w:rsidRDefault="00466DD6">
      <w:pPr>
        <w:pStyle w:val="HTML"/>
      </w:pPr>
      <w:r>
        <w:t>Наименование должности                        Наименование        должности</w:t>
      </w:r>
    </w:p>
    <w:p w:rsidR="00000000" w:rsidRDefault="00466DD6">
      <w:pPr>
        <w:pStyle w:val="HTML"/>
      </w:pPr>
      <w:r>
        <w:t>руководителя профсоюзного либо                работодателя</w:t>
      </w:r>
    </w:p>
    <w:p w:rsidR="00000000" w:rsidRDefault="00466DD6">
      <w:pPr>
        <w:pStyle w:val="HTML"/>
      </w:pPr>
      <w:r>
        <w:t>иного уполномоченного                         _________ ___________________</w:t>
      </w:r>
    </w:p>
    <w:p w:rsidR="00000000" w:rsidRDefault="00466DD6">
      <w:pPr>
        <w:pStyle w:val="HTML"/>
      </w:pPr>
      <w:r>
        <w:t xml:space="preserve">сотрудниками органа                      </w:t>
      </w:r>
      <w:r>
        <w:t xml:space="preserve">     (подпись) (инициалы, фамилия)</w:t>
      </w:r>
    </w:p>
    <w:p w:rsidR="00000000" w:rsidRDefault="00466DD6">
      <w:pPr>
        <w:pStyle w:val="HTML"/>
      </w:pPr>
      <w:r>
        <w:t>_________ ____________________</w:t>
      </w:r>
    </w:p>
    <w:p w:rsidR="00000000" w:rsidRDefault="00466DD6">
      <w:pPr>
        <w:pStyle w:val="HTML"/>
      </w:pPr>
      <w:r>
        <w:t>(подпись) (инициалы, фамилия)                 Дата утверждения</w:t>
      </w:r>
    </w:p>
    <w:p w:rsidR="00000000" w:rsidRDefault="00466DD6">
      <w:pPr>
        <w:pStyle w:val="HTML"/>
      </w:pPr>
    </w:p>
    <w:p w:rsidR="00000000" w:rsidRDefault="00466DD6">
      <w:pPr>
        <w:pStyle w:val="HTML"/>
      </w:pPr>
      <w:r>
        <w:t>Дата согласования</w:t>
      </w:r>
    </w:p>
    <w:p w:rsidR="00000000" w:rsidRDefault="00466DD6">
      <w:pPr>
        <w:pStyle w:val="HTML"/>
      </w:pPr>
    </w:p>
    <w:p w:rsidR="00000000" w:rsidRDefault="00466DD6">
      <w:pPr>
        <w:pStyle w:val="HTML"/>
      </w:pPr>
      <w:r>
        <w:t>или</w:t>
      </w:r>
    </w:p>
    <w:p w:rsidR="00000000" w:rsidRDefault="00466DD6">
      <w:pPr>
        <w:pStyle w:val="HTML"/>
      </w:pPr>
    </w:p>
    <w:p w:rsidR="00000000" w:rsidRDefault="00466DD6">
      <w:pPr>
        <w:pStyle w:val="HTML"/>
      </w:pPr>
      <w:r>
        <w:t>СОГЛАСОВАНО</w:t>
      </w:r>
    </w:p>
    <w:p w:rsidR="00000000" w:rsidRDefault="00466DD6">
      <w:pPr>
        <w:pStyle w:val="HTML"/>
      </w:pPr>
    </w:p>
    <w:p w:rsidR="00000000" w:rsidRDefault="00466DD6">
      <w:pPr>
        <w:pStyle w:val="HTML"/>
      </w:pPr>
      <w:r>
        <w:t>Реквизиты документа,</w:t>
      </w:r>
    </w:p>
    <w:p w:rsidR="00000000" w:rsidRDefault="00466DD6">
      <w:pPr>
        <w:pStyle w:val="HTML"/>
      </w:pPr>
      <w:r>
        <w:t>выражающего мнение профсоюзного</w:t>
      </w:r>
    </w:p>
    <w:p w:rsidR="00000000" w:rsidRDefault="00466DD6">
      <w:pPr>
        <w:pStyle w:val="HTML"/>
      </w:pPr>
      <w:r>
        <w:t>или иного уполномоченного</w:t>
      </w:r>
    </w:p>
    <w:p w:rsidR="00000000" w:rsidRDefault="00466DD6">
      <w:pPr>
        <w:pStyle w:val="HTML"/>
      </w:pPr>
      <w:r>
        <w:t>сотрудниками органа</w:t>
      </w:r>
    </w:p>
    <w:p w:rsidR="00000000" w:rsidRDefault="00466DD6">
      <w:pPr>
        <w:pStyle w:val="HTML"/>
      </w:pPr>
    </w:p>
    <w:p w:rsidR="00000000" w:rsidRDefault="00466DD6">
      <w:pPr>
        <w:pStyle w:val="HTML"/>
      </w:pPr>
      <w:r>
        <w:t>ИНСТРУКЦИЯ</w:t>
      </w:r>
    </w:p>
    <w:p w:rsidR="00000000" w:rsidRDefault="00466DD6">
      <w:pPr>
        <w:pStyle w:val="HTML"/>
      </w:pPr>
      <w:r>
        <w:t>по охране труда для вязальщика прутков и проволоки</w:t>
      </w:r>
    </w:p>
    <w:p w:rsidR="00000000" w:rsidRDefault="00466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DD6">
      <w:pPr>
        <w:pStyle w:val="just"/>
      </w:pPr>
      <w:r>
        <w:t>Примечание. На оборотной стороне инструкции рекомендуется наличие виз: разработчика инструкции, руководителя (специалиста) службы охраны труда, эн</w:t>
      </w:r>
      <w:r>
        <w:t>ергетика, технолога и других заинтересованных лиц.</w:t>
      </w:r>
    </w:p>
    <w:p w:rsidR="00000000" w:rsidRDefault="00466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DD6">
      <w:pPr>
        <w:pStyle w:val="just"/>
      </w:pPr>
      <w:r>
        <w:t>Настоящая инструкция по охране труда вязальщика прутков и проволоки разработана с учетом условий его работы в конкретной организации - ____________.</w:t>
      </w:r>
    </w:p>
    <w:p w:rsidR="00000000" w:rsidRDefault="00466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DD6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466DD6">
      <w:pPr>
        <w:pStyle w:val="just"/>
      </w:pPr>
      <w:r>
        <w:t>1.1. Работники не мол</w:t>
      </w:r>
      <w:r>
        <w:t>оже 18 лет, прошедшие соответствующую подготовку, имеющие профессиональные навыки для работы вязальщиками и не имеющие противопоказаний по выполняемой работе, перед допуском к самостоятельной работе должны пройти:</w:t>
      </w:r>
    </w:p>
    <w:p w:rsidR="00000000" w:rsidRDefault="00466DD6">
      <w:pPr>
        <w:pStyle w:val="just"/>
      </w:pPr>
      <w:r>
        <w:lastRenderedPageBreak/>
        <w:t>- обязательные предварительные (при поступ</w:t>
      </w:r>
      <w:r>
        <w:t>лении на работу) и периодические (в течение трудовой деятельности) медицинские осмотры (обследования) для признания годными к выполнению работ в порядке, установленном Минздравом России;</w:t>
      </w:r>
    </w:p>
    <w:p w:rsidR="00000000" w:rsidRDefault="00466DD6">
      <w:pPr>
        <w:pStyle w:val="just"/>
      </w:pPr>
      <w:r>
        <w:t xml:space="preserve">- обучение безопасным методам и приемам выполнения работ, инструктаж </w:t>
      </w:r>
      <w:r>
        <w:t>по охране труда, стажировку на рабочем месте и проверку знаний требований охраны труда.</w:t>
      </w:r>
    </w:p>
    <w:p w:rsidR="00000000" w:rsidRDefault="00466DD6">
      <w:pPr>
        <w:pStyle w:val="just"/>
      </w:pPr>
      <w:r>
        <w:t>1.2. Вязальщики обязаны соблюдать требования безопасности труда для обеспечения защиты от воздействия опасных и вредных производственных факторов, связанных с характеро</w:t>
      </w:r>
      <w:r>
        <w:t>м работы:</w:t>
      </w:r>
    </w:p>
    <w:p w:rsidR="00000000" w:rsidRDefault="00466DD6">
      <w:pPr>
        <w:pStyle w:val="just"/>
      </w:pPr>
      <w:r>
        <w:t>- передвигающиеся прутки и проволока;</w:t>
      </w:r>
    </w:p>
    <w:p w:rsidR="00000000" w:rsidRDefault="00466DD6">
      <w:pPr>
        <w:pStyle w:val="just"/>
      </w:pPr>
      <w:r>
        <w:t>- заусенцы, острые края прутков;</w:t>
      </w:r>
    </w:p>
    <w:p w:rsidR="00000000" w:rsidRDefault="00466DD6">
      <w:pPr>
        <w:pStyle w:val="just"/>
      </w:pPr>
      <w:r>
        <w:t>- падение незакрепленных прутков и бухт проволоки;</w:t>
      </w:r>
    </w:p>
    <w:p w:rsidR="00000000" w:rsidRDefault="00466DD6">
      <w:pPr>
        <w:pStyle w:val="just"/>
      </w:pPr>
      <w:r>
        <w:t>- падение вышерасположенных материалов, инструмента.</w:t>
      </w:r>
    </w:p>
    <w:p w:rsidR="00000000" w:rsidRDefault="00466DD6">
      <w:pPr>
        <w:pStyle w:val="just"/>
      </w:pPr>
      <w:r>
        <w:t>1.3. Для защиты от механических воздействий вязальщики обязаны использо</w:t>
      </w:r>
      <w:r>
        <w:t>вать предоставляемые работодателями бесплатно: костюмы хлопчатобумажные, рукавицы с наладонниками из винила - Т прерывистой, полусапоги кожаные на нескользящей подошве, а также костюмы на утепляющей прокладке и валенки для зимнего периода года.</w:t>
      </w:r>
    </w:p>
    <w:p w:rsidR="00000000" w:rsidRDefault="00466DD6">
      <w:pPr>
        <w:pStyle w:val="just"/>
      </w:pPr>
      <w:r>
        <w:t>При нахожде</w:t>
      </w:r>
      <w:r>
        <w:t>нии на территории стройплощадки вязальщики должны носить защитные каски. Кроме того, при работе на высоте вязальщики должны использовать предохранительные пояса, а при разбивке бетонных конструкций отбойными молотками - защитные очки.</w:t>
      </w:r>
    </w:p>
    <w:p w:rsidR="00000000" w:rsidRDefault="00466DD6">
      <w:pPr>
        <w:pStyle w:val="just"/>
      </w:pPr>
      <w:r>
        <w:t>1.4. Находясь на терр</w:t>
      </w:r>
      <w:r>
        <w:t>итории строительной (производственной) площадки, в производственных и бытовых помещениях, участках работ и рабочих местах, вязальщики обязаны выполнять правила внутреннего трудового распорядка, принятые в данной организации.</w:t>
      </w:r>
    </w:p>
    <w:p w:rsidR="00000000" w:rsidRDefault="00466DD6">
      <w:pPr>
        <w:pStyle w:val="just"/>
      </w:pPr>
      <w:r>
        <w:t>Допуск посторонних лиц, а также</w:t>
      </w:r>
      <w:r>
        <w:t xml:space="preserve"> работников в нетрезвом состоянии на указанные места запрещается.</w:t>
      </w:r>
    </w:p>
    <w:p w:rsidR="00000000" w:rsidRDefault="00466DD6">
      <w:pPr>
        <w:pStyle w:val="just"/>
      </w:pPr>
      <w:r>
        <w:t>1.5. В процессе повседневной деятельности вязальщики должны:</w:t>
      </w:r>
    </w:p>
    <w:p w:rsidR="00000000" w:rsidRDefault="00466DD6">
      <w:pPr>
        <w:pStyle w:val="just"/>
      </w:pPr>
      <w:r>
        <w:t>- применять в процессе работы средства малой механизации;</w:t>
      </w:r>
    </w:p>
    <w:p w:rsidR="00000000" w:rsidRDefault="00466DD6">
      <w:pPr>
        <w:pStyle w:val="just"/>
      </w:pPr>
      <w:r>
        <w:t xml:space="preserve">- поддерживать порядок на рабочих местах, очищать их от мусора, снега, </w:t>
      </w:r>
      <w:r>
        <w:t>наледи, не допускать нарушений правил складирования материалов и конструкций;</w:t>
      </w:r>
    </w:p>
    <w:p w:rsidR="00000000" w:rsidRDefault="00466DD6">
      <w:pPr>
        <w:pStyle w:val="just"/>
      </w:pPr>
      <w:r>
        <w:t>- быть внимательными во время работы и не допускать нарушений требований безопасности труда.</w:t>
      </w:r>
    </w:p>
    <w:p w:rsidR="00000000" w:rsidRDefault="00466DD6">
      <w:pPr>
        <w:pStyle w:val="just"/>
      </w:pPr>
      <w:r>
        <w:t>1.6. Вязальщики обязаны немедленно извещать своего непосредственного или вышестоящего руководителя работ о любой ситуации, угрожающей жизни и здоровью людей, о каждом несчастном случае, происшедшем на производстве, или об ухудшении своего здоровья, в том ч</w:t>
      </w:r>
      <w:r>
        <w:t>исле о появлении острого профессионального заболевания (отравления).</w:t>
      </w:r>
    </w:p>
    <w:p w:rsidR="00000000" w:rsidRDefault="00466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DD6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466DD6">
      <w:pPr>
        <w:pStyle w:val="just"/>
      </w:pPr>
      <w:r>
        <w:t>2.1. Перед началом работы вязальщик обязан:</w:t>
      </w:r>
    </w:p>
    <w:p w:rsidR="00000000" w:rsidRDefault="00466DD6">
      <w:pPr>
        <w:pStyle w:val="just"/>
      </w:pPr>
      <w:r>
        <w:t>а) предъявить руководителю работ удостоверение о проверке знаний безопасных методов работ и пр</w:t>
      </w:r>
      <w:r>
        <w:t>ойти инструктаж на рабочем месте с учетом специфики выполняемых работ;</w:t>
      </w:r>
    </w:p>
    <w:p w:rsidR="00000000" w:rsidRDefault="00466DD6">
      <w:pPr>
        <w:pStyle w:val="just"/>
      </w:pPr>
      <w:r>
        <w:t>б) надеть каску, спецодежду, спецобувь установленного образца;</w:t>
      </w:r>
    </w:p>
    <w:p w:rsidR="00000000" w:rsidRDefault="00466DD6">
      <w:pPr>
        <w:pStyle w:val="just"/>
      </w:pPr>
      <w:r>
        <w:t>в) получить задание на выполнение работы у бригадира или руководителя работ.</w:t>
      </w:r>
    </w:p>
    <w:p w:rsidR="00000000" w:rsidRDefault="00466DD6">
      <w:pPr>
        <w:pStyle w:val="just"/>
      </w:pPr>
      <w:r>
        <w:t>2.2. После получения задания вязальщики обяза</w:t>
      </w:r>
      <w:r>
        <w:t>ны:</w:t>
      </w:r>
    </w:p>
    <w:p w:rsidR="00000000" w:rsidRDefault="00466DD6">
      <w:pPr>
        <w:pStyle w:val="just"/>
      </w:pPr>
      <w:r>
        <w:t>а) подготовить необходимые средства индивидуальной защиты, в том числе: пояс предохранительный и канат страховочный - при выполнении работ на высоте;</w:t>
      </w:r>
    </w:p>
    <w:p w:rsidR="00000000" w:rsidRDefault="00466DD6">
      <w:pPr>
        <w:pStyle w:val="just"/>
      </w:pPr>
      <w:r>
        <w:t>б) проверить рабочее место и подходы к нему на соответствие требованиям безопасности;</w:t>
      </w:r>
    </w:p>
    <w:p w:rsidR="00000000" w:rsidRDefault="00466DD6">
      <w:pPr>
        <w:pStyle w:val="just"/>
      </w:pPr>
      <w:r>
        <w:t>в) подобрать тех</w:t>
      </w:r>
      <w:r>
        <w:t>нологическую оснастку и инструмент, необходимые при выполнении работы, проверить их на соответствие требованиям безопасности;</w:t>
      </w:r>
    </w:p>
    <w:p w:rsidR="00000000" w:rsidRDefault="00466DD6">
      <w:pPr>
        <w:pStyle w:val="just"/>
      </w:pPr>
      <w:r>
        <w:t>г) осмотреть элементы строительных конструкций, предназначенные для монтажа, и убедиться в отсутствии у них дефектов.</w:t>
      </w:r>
    </w:p>
    <w:p w:rsidR="00000000" w:rsidRDefault="00466DD6">
      <w:pPr>
        <w:pStyle w:val="just"/>
      </w:pPr>
      <w:r>
        <w:t>2.3. Вязальщ</w:t>
      </w:r>
      <w:r>
        <w:t>ики не должны приступать к выполнению работы при:</w:t>
      </w:r>
    </w:p>
    <w:p w:rsidR="00000000" w:rsidRDefault="00466DD6">
      <w:pPr>
        <w:pStyle w:val="just"/>
      </w:pPr>
      <w:r>
        <w:t>а) неисправностях технологической оснастки, средств защиты;</w:t>
      </w:r>
    </w:p>
    <w:p w:rsidR="00000000" w:rsidRDefault="00466DD6">
      <w:pPr>
        <w:pStyle w:val="just"/>
      </w:pPr>
      <w:r>
        <w:t>б) несвоевременном проведении очередных испытаний или истечении срока эксплуатации средств защиты работающих, установленного заводом-изготовителем</w:t>
      </w:r>
      <w:r>
        <w:t>;</w:t>
      </w:r>
    </w:p>
    <w:p w:rsidR="00000000" w:rsidRDefault="00466DD6">
      <w:pPr>
        <w:pStyle w:val="just"/>
      </w:pPr>
      <w:r>
        <w:t>в) недостаточной освещенности рабочих мест и подходов к ним.</w:t>
      </w:r>
    </w:p>
    <w:p w:rsidR="00000000" w:rsidRDefault="00466DD6">
      <w:pPr>
        <w:pStyle w:val="just"/>
      </w:pPr>
      <w:r>
        <w:t>Обнаруженные неисправности должны быть устранены собственными силами, а при невозможности сделать это вязальщики обязаны сообщить о них бригадиру или руководителю работ.</w:t>
      </w:r>
    </w:p>
    <w:p w:rsidR="00000000" w:rsidRDefault="00466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DD6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</w:t>
      </w:r>
      <w:r>
        <w:rPr>
          <w:rFonts w:eastAsia="Times New Roman"/>
        </w:rPr>
        <w:t>ОСТИ ВО ВРЕМЯ РАБОТЫ</w:t>
      </w:r>
    </w:p>
    <w:p w:rsidR="00000000" w:rsidRDefault="00466DD6">
      <w:pPr>
        <w:pStyle w:val="just"/>
      </w:pPr>
      <w:r>
        <w:t>3.1. Выполнять только ту работу, по которой прошел обучение, инструктаж по охране труда и к которой допущен работником, ответственным за безопасное выполнение работ.</w:t>
      </w:r>
    </w:p>
    <w:p w:rsidR="00000000" w:rsidRDefault="00466DD6">
      <w:pPr>
        <w:pStyle w:val="just"/>
      </w:pPr>
      <w:r>
        <w:t>3.2. Не поручать свою работу необученным и посторонним лицам.</w:t>
      </w:r>
    </w:p>
    <w:p w:rsidR="00000000" w:rsidRDefault="00466DD6">
      <w:pPr>
        <w:pStyle w:val="just"/>
      </w:pPr>
      <w:r>
        <w:t>3.3. Пр</w:t>
      </w:r>
      <w:r>
        <w:t>именять необходимые для безопасной работы исправное оборудование, инструмент, приспособления, использовать их только для тех работ, для которых они предназначены.</w:t>
      </w:r>
    </w:p>
    <w:p w:rsidR="00000000" w:rsidRDefault="00466DD6">
      <w:pPr>
        <w:pStyle w:val="just"/>
      </w:pPr>
      <w:r>
        <w:t>3.4. Соблюдать правила перемещения в помещении и на территории организации, пользоваться толь</w:t>
      </w:r>
      <w:r>
        <w:t>ко установленными проходами.</w:t>
      </w:r>
    </w:p>
    <w:p w:rsidR="00000000" w:rsidRDefault="00466DD6">
      <w:pPr>
        <w:pStyle w:val="just"/>
      </w:pPr>
      <w:r>
        <w:t>3.5. При выполнении работ на высоте не допускается работа на неогражденных эстакадах, площадках, на неисправных или не испытанных в установленном порядке приставных лестницах и стремянках.</w:t>
      </w:r>
    </w:p>
    <w:p w:rsidR="00000000" w:rsidRDefault="00466DD6">
      <w:pPr>
        <w:pStyle w:val="just"/>
      </w:pPr>
      <w:r>
        <w:t>3.6. При строповке прутков и проволоки</w:t>
      </w:r>
      <w:r>
        <w:t xml:space="preserve"> вязальщики обязаны выполнять требования Типовой инструкции по охране труда для стропальщиков ТИ РО-060-2003.</w:t>
      </w:r>
    </w:p>
    <w:p w:rsidR="00000000" w:rsidRDefault="00466DD6">
      <w:pPr>
        <w:pStyle w:val="just"/>
      </w:pPr>
      <w:r>
        <w:t>3.7. При увязке прутков и проволоки сигналы машинисту крана должны подаваться только одним лицом: при строповке прутков и проволоки стропальщиком,</w:t>
      </w:r>
      <w:r>
        <w:t xml:space="preserve"> при их установке в заданное положение бригадиром или звеньевым, кроме сигнала "Стоп", который может быть подан любым работником, заметившим явную опасность.</w:t>
      </w:r>
    </w:p>
    <w:p w:rsidR="00000000" w:rsidRDefault="00466DD6">
      <w:pPr>
        <w:pStyle w:val="just"/>
      </w:pPr>
      <w:r>
        <w:t>3.8. Расстроповку прутков и проволоки, установленных в заданное положение, следует производить пос</w:t>
      </w:r>
      <w:r>
        <w:t>ле их постоянного или временного закрепления согласно заданию при соблюдении требований безопасности.</w:t>
      </w:r>
    </w:p>
    <w:p w:rsidR="00000000" w:rsidRDefault="00466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DD6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466DD6">
      <w:pPr>
        <w:pStyle w:val="just"/>
      </w:pPr>
      <w:r>
        <w:t>4.1. В случаях обнаружения неисправности грузоподъемного крана, рельсового пути, грузоподъемных устройств или технологической оснастки вязальщики обязаны дать машинисту крана команду "Стоп" и поставить об этом в известность руководителя работ.</w:t>
      </w:r>
    </w:p>
    <w:p w:rsidR="00000000" w:rsidRDefault="00466DD6">
      <w:pPr>
        <w:pStyle w:val="just"/>
      </w:pPr>
      <w:r>
        <w:t>4.2. При обн</w:t>
      </w:r>
      <w:r>
        <w:t>аружении неустойчивого положения монтируемых конструкций, технологической оснастки или средств защиты вязальщики должны поставить об этом в известность руководителя работ или бригадира.</w:t>
      </w:r>
    </w:p>
    <w:p w:rsidR="00000000" w:rsidRDefault="00466DD6">
      <w:pPr>
        <w:pStyle w:val="just"/>
      </w:pPr>
      <w:r>
        <w:t>4.3. При изменении погодных условий (увеличении скорости ветра до 15 м</w:t>
      </w:r>
      <w:r>
        <w:t>/с и более, при снегопаде, грозе или тумане), ухудшающих видимость, работы необходимо приостановить и доложить руководителю.</w:t>
      </w:r>
    </w:p>
    <w:p w:rsidR="00000000" w:rsidRDefault="00466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DD6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466DD6">
      <w:pPr>
        <w:pStyle w:val="just"/>
      </w:pPr>
      <w:r>
        <w:t>5.1. По окончании работы вязальщики обязаны:</w:t>
      </w:r>
    </w:p>
    <w:p w:rsidR="00000000" w:rsidRDefault="00466DD6">
      <w:pPr>
        <w:pStyle w:val="just"/>
      </w:pPr>
      <w:r>
        <w:t>а) сложить в отведенное для хранения м</w:t>
      </w:r>
      <w:r>
        <w:t>есто технологическую оснастку;</w:t>
      </w:r>
    </w:p>
    <w:p w:rsidR="00000000" w:rsidRDefault="00466DD6">
      <w:pPr>
        <w:pStyle w:val="just"/>
      </w:pPr>
      <w:r>
        <w:t>б) очистить от отходов прутков и проволоки рабочее место и привести его в порядок;</w:t>
      </w:r>
    </w:p>
    <w:p w:rsidR="00000000" w:rsidRDefault="00466DD6">
      <w:pPr>
        <w:pStyle w:val="just"/>
      </w:pPr>
      <w:r>
        <w:t>в) сообщить руководителю или бригадиру обо всех неполадках, возникших в процессе работы.</w:t>
      </w:r>
    </w:p>
    <w:p w:rsidR="00000000" w:rsidRDefault="00466DD6">
      <w:pPr>
        <w:pStyle w:val="just"/>
      </w:pPr>
      <w:r>
        <w:t>5.2. Снять и привести в порядок спецодежду и СИЗ.</w:t>
      </w:r>
    </w:p>
    <w:p w:rsidR="00000000" w:rsidRDefault="00466DD6">
      <w:pPr>
        <w:pStyle w:val="just"/>
      </w:pPr>
      <w:r>
        <w:t>5.3</w:t>
      </w:r>
      <w:r>
        <w:t>. Вымыть лицо и руки с мылом или принять душ.</w:t>
      </w:r>
    </w:p>
    <w:p w:rsidR="00000000" w:rsidRDefault="00466D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6DD6">
      <w:pPr>
        <w:pStyle w:val="right"/>
      </w:pPr>
      <w:r>
        <w:t>Источник - Кабанов О.М.</w:t>
      </w:r>
    </w:p>
    <w:p w:rsidR="00000000" w:rsidRDefault="00466D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https://порядокправа.рф/obrazecy/instrukciya_po_oxrane_truda_dlya_vyazalshhika_prutkov_i_provoloki.htm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DD6"/>
    <w:rsid w:val="0046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9209C1-86FB-467A-9D36-E612E3184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yazalshhika_prutkov_i_provolo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1247</Words>
  <Characters>7114</Characters>
  <Application>Microsoft Office Word</Application>
  <DocSecurity>0</DocSecurity>
  <Lines>59</Lines>
  <Paragraphs>16</Paragraphs>
  <ScaleCrop>false</ScaleCrop>
  <Company/>
  <LinksUpToDate>false</LinksUpToDate>
  <CharactersWithSpaces>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вязальщика прутков и проволоки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2022-08-08T16:15:00Z</dcterms:created>
  <dcterms:modified xsi:type="dcterms:W3CDTF">2022-08-08T16:15:00Z</dcterms:modified>
</cp:coreProperties>
</file>