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98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самосвала</w:t>
      </w:r>
    </w:p>
    <w:p w:rsidR="00000000" w:rsidRDefault="00000985">
      <w:pPr>
        <w:pStyle w:val="HTML"/>
      </w:pPr>
      <w:r>
        <w:t xml:space="preserve">        ___________________________________________________________</w:t>
      </w:r>
    </w:p>
    <w:p w:rsidR="00000000" w:rsidRDefault="00000985">
      <w:pPr>
        <w:pStyle w:val="HTML"/>
      </w:pPr>
      <w:r>
        <w:t>(наименование организации)</w:t>
      </w:r>
    </w:p>
    <w:p w:rsidR="00000000" w:rsidRDefault="00000985">
      <w:pPr>
        <w:pStyle w:val="HTML"/>
      </w:pPr>
    </w:p>
    <w:p w:rsidR="00000000" w:rsidRDefault="00000985">
      <w:pPr>
        <w:pStyle w:val="HTML"/>
      </w:pPr>
      <w:r>
        <w:t>---------------------------------</w:t>
      </w:r>
    </w:p>
    <w:p w:rsidR="00000000" w:rsidRDefault="00000985">
      <w:pPr>
        <w:pStyle w:val="HTML"/>
      </w:pPr>
      <w:r>
        <w:t>¦Дата  ¦Обозначение¦Отметка об  ¦</w:t>
      </w:r>
    </w:p>
    <w:p w:rsidR="00000000" w:rsidRDefault="00000985">
      <w:pPr>
        <w:pStyle w:val="HTML"/>
      </w:pPr>
      <w:r>
        <w:t xml:space="preserve">¦выдачи¦(номер)    </w:t>
      </w:r>
      <w:r>
        <w:t>¦ознакомлении¦</w:t>
      </w:r>
    </w:p>
    <w:p w:rsidR="00000000" w:rsidRDefault="00000985">
      <w:pPr>
        <w:pStyle w:val="HTML"/>
      </w:pPr>
      <w:r>
        <w:t>¦      ¦инструкции ¦            ¦</w:t>
      </w:r>
    </w:p>
    <w:p w:rsidR="00000000" w:rsidRDefault="00000985">
      <w:pPr>
        <w:pStyle w:val="HTML"/>
      </w:pPr>
      <w:r>
        <w:t>-------+-----------+-------------</w:t>
      </w:r>
    </w:p>
    <w:p w:rsidR="00000000" w:rsidRDefault="00000985">
      <w:pPr>
        <w:pStyle w:val="HTML"/>
      </w:pPr>
    </w:p>
    <w:p w:rsidR="00000000" w:rsidRDefault="00000985">
      <w:pPr>
        <w:pStyle w:val="HTML"/>
      </w:pPr>
      <w:r>
        <w:t>СОГЛАСОВАНО                                            УТВЕРЖДАЮ</w:t>
      </w:r>
    </w:p>
    <w:p w:rsidR="00000000" w:rsidRDefault="00000985">
      <w:pPr>
        <w:pStyle w:val="HTML"/>
      </w:pPr>
    </w:p>
    <w:p w:rsidR="00000000" w:rsidRDefault="00000985">
      <w:pPr>
        <w:pStyle w:val="HTML"/>
      </w:pPr>
      <w:r>
        <w:t>Наименование должности                          Наименование должности</w:t>
      </w:r>
    </w:p>
    <w:p w:rsidR="00000000" w:rsidRDefault="00000985">
      <w:pPr>
        <w:pStyle w:val="HTML"/>
      </w:pPr>
      <w:r>
        <w:t xml:space="preserve">руководителя профсоюзного          </w:t>
      </w:r>
      <w:r>
        <w:t xml:space="preserve">                  работодателя</w:t>
      </w:r>
    </w:p>
    <w:p w:rsidR="00000000" w:rsidRDefault="00000985">
      <w:pPr>
        <w:pStyle w:val="HTML"/>
      </w:pPr>
      <w:r>
        <w:t>либо иного уполномоченного                 __________ _____________________</w:t>
      </w:r>
    </w:p>
    <w:p w:rsidR="00000000" w:rsidRDefault="00000985">
      <w:pPr>
        <w:pStyle w:val="HTML"/>
      </w:pPr>
      <w:r>
        <w:t>работниками органа                          (подпись)        (Ф.И.О.)</w:t>
      </w:r>
    </w:p>
    <w:p w:rsidR="00000000" w:rsidRDefault="00000985">
      <w:pPr>
        <w:pStyle w:val="HTML"/>
      </w:pPr>
      <w:r>
        <w:t>___________ ______________</w:t>
      </w:r>
    </w:p>
    <w:p w:rsidR="00000000" w:rsidRDefault="00000985">
      <w:pPr>
        <w:pStyle w:val="HTML"/>
      </w:pPr>
      <w:r>
        <w:t>(подпись)     (Ф.И.О.)                          "___</w:t>
      </w:r>
      <w:r>
        <w:t>"________ ____ г.</w:t>
      </w:r>
    </w:p>
    <w:p w:rsidR="00000000" w:rsidRDefault="00000985">
      <w:pPr>
        <w:pStyle w:val="HTML"/>
      </w:pPr>
    </w:p>
    <w:p w:rsidR="00000000" w:rsidRDefault="00000985">
      <w:pPr>
        <w:pStyle w:val="HTML"/>
      </w:pPr>
      <w:r>
        <w:t>М.П.</w:t>
      </w:r>
    </w:p>
    <w:p w:rsidR="00000000" w:rsidRDefault="0000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98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самосвала</w:t>
      </w:r>
    </w:p>
    <w:p w:rsidR="00000000" w:rsidRDefault="00000985">
      <w:pPr>
        <w:pStyle w:val="3"/>
        <w:rPr>
          <w:rFonts w:eastAsia="Times New Roman"/>
        </w:rPr>
      </w:pPr>
      <w:r>
        <w:rPr>
          <w:rFonts w:eastAsia="Times New Roman"/>
        </w:rPr>
        <w:t>Общие требования</w:t>
      </w:r>
    </w:p>
    <w:p w:rsidR="00000000" w:rsidRDefault="00000985">
      <w:pPr>
        <w:pStyle w:val="just"/>
      </w:pPr>
      <w:r>
        <w:t>1. К управлению и обслуживанию самосвала допускаются лица не моложе 18 лет, признанные годными к данной работе медицинской комиссией, имеющие специальную подготовку</w:t>
      </w:r>
      <w:r>
        <w:t xml:space="preserve"> и получившие в установленном порядке удостоверение на право управления автомобилем. Водитель должен пройти инструктажи по безопасности труда.</w:t>
      </w:r>
    </w:p>
    <w:p w:rsidR="00000000" w:rsidRDefault="00000985">
      <w:pPr>
        <w:pStyle w:val="just"/>
      </w:pPr>
      <w:r>
        <w:t>2. При оформлении водителя на работу приказом руководителя организации за ним закрепляют автомобиль конкретной ма</w:t>
      </w:r>
      <w:r>
        <w:t>рки.</w:t>
      </w:r>
    </w:p>
    <w:p w:rsidR="00000000" w:rsidRDefault="00000985">
      <w:pPr>
        <w:pStyle w:val="just"/>
      </w:pPr>
      <w:r>
        <w:t>3. После зачисления на работу водитель обязан принять транспортное средство по акту и выполнять только ту работу, которая разрешена администрацией. Без разрешения и инструктажа производить работу, не входящую в обязанности водителя, запрещается.</w:t>
      </w:r>
    </w:p>
    <w:p w:rsidR="00000000" w:rsidRDefault="00000985">
      <w:pPr>
        <w:pStyle w:val="just"/>
      </w:pPr>
      <w:r>
        <w:t>4. По</w:t>
      </w:r>
      <w:r>
        <w:t xml:space="preserve">ступающий на работу водитель должен пройти вводный инструктаж по безопасности труда, производственной санитарии, оказанию доврачебной помощи, пожарной безопасности, экологическим требованиям, условиям работы, а также первичный инструктаж на рабочем месте, </w:t>
      </w:r>
      <w:r>
        <w:t>о чем должны быть сделаны записи в соответствующих журналах с обязательной подписью инструктируемого и инструктирующего.</w:t>
      </w:r>
    </w:p>
    <w:p w:rsidR="00000000" w:rsidRDefault="00000985">
      <w:pPr>
        <w:pStyle w:val="just"/>
      </w:pPr>
      <w:r>
        <w:t>5. Водитель должен иметь при себе:</w:t>
      </w:r>
    </w:p>
    <w:p w:rsidR="00000000" w:rsidRDefault="00000985">
      <w:pPr>
        <w:pStyle w:val="just"/>
      </w:pPr>
      <w:r>
        <w:t>- удостоверение (с талоном) на право управления автомобилем;</w:t>
      </w:r>
    </w:p>
    <w:p w:rsidR="00000000" w:rsidRDefault="00000985">
      <w:pPr>
        <w:pStyle w:val="just"/>
      </w:pPr>
      <w:r>
        <w:t>- талон технического паспорта и путевой (маршрутный) лист.</w:t>
      </w:r>
    </w:p>
    <w:p w:rsidR="00000000" w:rsidRDefault="00000985">
      <w:pPr>
        <w:pStyle w:val="just"/>
      </w:pPr>
      <w:r>
        <w:lastRenderedPageBreak/>
        <w:t>6. Во время работы необходимо быть внимательным, не заниматься посторонними делами и разговорами и не отвлекать внимание других.</w:t>
      </w:r>
    </w:p>
    <w:p w:rsidR="00000000" w:rsidRDefault="00000985">
      <w:pPr>
        <w:pStyle w:val="just"/>
      </w:pPr>
      <w:r>
        <w:t>7. На территории стоянки автомобилей водитель должен соблюдать следу</w:t>
      </w:r>
      <w:r>
        <w:t>ющие правила:</w:t>
      </w:r>
    </w:p>
    <w:p w:rsidR="00000000" w:rsidRDefault="00000985">
      <w:pPr>
        <w:pStyle w:val="just"/>
      </w:pPr>
      <w:r>
        <w:t>- быть внимательным к сигналам водителей движущегося транспорта;</w:t>
      </w:r>
    </w:p>
    <w:p w:rsidR="00000000" w:rsidRDefault="00000985">
      <w:pPr>
        <w:pStyle w:val="just"/>
      </w:pPr>
      <w:r>
        <w:t>- ходить по тротуарам, дорожкам и переходам, специально предназначенным для пешеходов, придерживаясь правой стороны;</w:t>
      </w:r>
    </w:p>
    <w:p w:rsidR="00000000" w:rsidRDefault="00000985">
      <w:pPr>
        <w:pStyle w:val="just"/>
      </w:pPr>
      <w:r>
        <w:t>- не заходить без разрешения за ограждения.</w:t>
      </w:r>
    </w:p>
    <w:p w:rsidR="00000000" w:rsidRDefault="00000985">
      <w:pPr>
        <w:pStyle w:val="just"/>
      </w:pPr>
      <w:r>
        <w:t>Запрещается:</w:t>
      </w:r>
    </w:p>
    <w:p w:rsidR="00000000" w:rsidRDefault="00000985">
      <w:pPr>
        <w:pStyle w:val="just"/>
      </w:pPr>
      <w:r>
        <w:t>- п</w:t>
      </w:r>
      <w:r>
        <w:t>рикасаться к электрооборудованию, клеммам и электропроводам, арматуре общего освещения и открывать дверки электрошкафов;</w:t>
      </w:r>
    </w:p>
    <w:p w:rsidR="00000000" w:rsidRDefault="00000985">
      <w:pPr>
        <w:pStyle w:val="just"/>
      </w:pPr>
      <w:r>
        <w:t>- стоять или переходить под поднятым грузом или вблизи него;</w:t>
      </w:r>
    </w:p>
    <w:p w:rsidR="00000000" w:rsidRDefault="00000985">
      <w:pPr>
        <w:pStyle w:val="just"/>
      </w:pPr>
      <w:r>
        <w:t xml:space="preserve">- работать при обслуживании и ремонте автомобиля неисправным инструментом </w:t>
      </w:r>
      <w:r>
        <w:t>или на неисправном оборудовании.</w:t>
      </w:r>
    </w:p>
    <w:p w:rsidR="00000000" w:rsidRDefault="00000985">
      <w:pPr>
        <w:pStyle w:val="just"/>
      </w:pPr>
      <w:r>
        <w:t>8. Инструмент и приспособления использовать только по назначению.</w:t>
      </w:r>
    </w:p>
    <w:p w:rsidR="00000000" w:rsidRDefault="00000985">
      <w:pPr>
        <w:pStyle w:val="just"/>
      </w:pPr>
      <w:r>
        <w:t>9. В случае травмирования или недомогания прекратить работу, известив об этом механика, и обратиться в медпункт.</w:t>
      </w:r>
    </w:p>
    <w:p w:rsidR="00000000" w:rsidRDefault="00000985">
      <w:pPr>
        <w:pStyle w:val="just"/>
      </w:pPr>
      <w:r>
        <w:t>10. Водитель автомобиля должен знать, что на</w:t>
      </w:r>
      <w:r>
        <w:t>иболее опасными факторами, которые могут действовать на него в процессе работы, являются:</w:t>
      </w:r>
    </w:p>
    <w:p w:rsidR="00000000" w:rsidRDefault="00000985">
      <w:pPr>
        <w:pStyle w:val="just"/>
      </w:pPr>
      <w:r>
        <w:t>- вывешенная масса автомобиля или его частей;</w:t>
      </w:r>
    </w:p>
    <w:p w:rsidR="00000000" w:rsidRDefault="00000985">
      <w:pPr>
        <w:pStyle w:val="just"/>
      </w:pPr>
      <w:r>
        <w:t>- горячая вода и пар;</w:t>
      </w:r>
    </w:p>
    <w:p w:rsidR="00000000" w:rsidRDefault="00000985">
      <w:pPr>
        <w:pStyle w:val="just"/>
      </w:pPr>
      <w:r>
        <w:t>- легковоспламеняющиеся вещества;</w:t>
      </w:r>
    </w:p>
    <w:p w:rsidR="00000000" w:rsidRDefault="00000985">
      <w:pPr>
        <w:pStyle w:val="just"/>
      </w:pPr>
      <w:r>
        <w:t>- газы (пропан, бутан, метан, окись углерода и др.);</w:t>
      </w:r>
    </w:p>
    <w:p w:rsidR="00000000" w:rsidRDefault="00000985">
      <w:pPr>
        <w:pStyle w:val="just"/>
      </w:pPr>
      <w:r>
        <w:t>- этилирова</w:t>
      </w:r>
      <w:r>
        <w:t>нный бензин;</w:t>
      </w:r>
    </w:p>
    <w:p w:rsidR="00000000" w:rsidRDefault="00000985">
      <w:pPr>
        <w:pStyle w:val="just"/>
      </w:pPr>
      <w:r>
        <w:t>- инструмент, приспособления;</w:t>
      </w:r>
    </w:p>
    <w:p w:rsidR="00000000" w:rsidRDefault="00000985">
      <w:pPr>
        <w:pStyle w:val="just"/>
      </w:pPr>
      <w:r>
        <w:t>- монтаж (демонтаж) и накачка шин.</w:t>
      </w:r>
    </w:p>
    <w:p w:rsidR="00000000" w:rsidRDefault="0000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985">
      <w:pPr>
        <w:pStyle w:val="3"/>
        <w:rPr>
          <w:rFonts w:eastAsia="Times New Roman"/>
        </w:rPr>
      </w:pPr>
      <w:r>
        <w:rPr>
          <w:rFonts w:eastAsia="Times New Roman"/>
        </w:rPr>
        <w:t>Требования перед началом и во время работы</w:t>
      </w:r>
    </w:p>
    <w:p w:rsidR="00000000" w:rsidRDefault="00000985">
      <w:pPr>
        <w:pStyle w:val="just"/>
      </w:pPr>
      <w:r>
        <w:t>11. При подготовке самосвала к выезду водителю необходимо проверить:</w:t>
      </w:r>
    </w:p>
    <w:p w:rsidR="00000000" w:rsidRDefault="00000985">
      <w:pPr>
        <w:pStyle w:val="just"/>
      </w:pPr>
      <w:r>
        <w:t>- техническое состояние автомобиля и прицепа, обращая особое вним</w:t>
      </w:r>
      <w:r>
        <w:t>ание на исправность шин, аккумуляторной батареи, стартера, тормозной системы, рулевого управления, запоров бортов, сцепных устройств автопоезда, приборов освещения и сигнализации, стеклоочистителей, на правильную установку зеркала заднего вида, чистоту и в</w:t>
      </w:r>
      <w:r>
        <w:t>идимость номерных знаков и дублирующих их надписей, а также на отсутствие подтекания топлива, масла, воды, а у газобаллонных автомобилей - на герметичность газовой аппаратуры и магистралей;</w:t>
      </w:r>
    </w:p>
    <w:p w:rsidR="00000000" w:rsidRDefault="00000985">
      <w:pPr>
        <w:pStyle w:val="just"/>
      </w:pPr>
      <w:r>
        <w:t>- давление воздуха в шинах в соответствии с нормами;</w:t>
      </w:r>
    </w:p>
    <w:p w:rsidR="00000000" w:rsidRDefault="00000985">
      <w:pPr>
        <w:pStyle w:val="just"/>
      </w:pPr>
      <w:r>
        <w:t>- наличие инс</w:t>
      </w:r>
      <w:r>
        <w:t>трументов и инвентаря;</w:t>
      </w:r>
    </w:p>
    <w:p w:rsidR="00000000" w:rsidRDefault="00000985">
      <w:pPr>
        <w:pStyle w:val="just"/>
      </w:pPr>
      <w:r>
        <w:t>- заправку автомобиля топливом, маслом, водой, тормозной жидкостью и уровень электролита в аккумуляторной батарее.</w:t>
      </w:r>
    </w:p>
    <w:p w:rsidR="00000000" w:rsidRDefault="00000985">
      <w:pPr>
        <w:pStyle w:val="just"/>
      </w:pPr>
      <w:r>
        <w:t>Перед выездом из гаража на линию водитель должен получить на контрольно-техническом пункте письменное подтверждение механика о технической неисправности автомобиля. Без этого автомобиль не разрешается выпускать в рейс.</w:t>
      </w:r>
    </w:p>
    <w:p w:rsidR="00000000" w:rsidRDefault="00000985">
      <w:pPr>
        <w:pStyle w:val="just"/>
      </w:pPr>
      <w:r>
        <w:t>12. Пуск непрогретого двигателя следу</w:t>
      </w:r>
      <w:r>
        <w:t>ет производить только с помощью пусковой рукоятки при нейтральном положении рычага коробки передач. Брать рукоятку в обхват или применять какие-либо рычаги, действующие на нее, запрещается.</w:t>
      </w:r>
    </w:p>
    <w:p w:rsidR="00000000" w:rsidRDefault="00000985">
      <w:pPr>
        <w:pStyle w:val="just"/>
      </w:pPr>
      <w:r>
        <w:t>13. Водитель обязан подавать звуковой сигнал в следующих случаях:</w:t>
      </w:r>
    </w:p>
    <w:p w:rsidR="00000000" w:rsidRDefault="00000985">
      <w:pPr>
        <w:pStyle w:val="just"/>
      </w:pPr>
      <w:r>
        <w:t>- при въезде и выезде из ворот цеха, склада;</w:t>
      </w:r>
    </w:p>
    <w:p w:rsidR="00000000" w:rsidRDefault="00000985">
      <w:pPr>
        <w:pStyle w:val="just"/>
      </w:pPr>
      <w:r>
        <w:t>- при движении с места;</w:t>
      </w:r>
    </w:p>
    <w:p w:rsidR="00000000" w:rsidRDefault="00000985">
      <w:pPr>
        <w:pStyle w:val="just"/>
      </w:pPr>
      <w:r>
        <w:t>- при движении задним ходом;</w:t>
      </w:r>
    </w:p>
    <w:p w:rsidR="00000000" w:rsidRDefault="00000985">
      <w:pPr>
        <w:pStyle w:val="just"/>
      </w:pPr>
      <w:r>
        <w:t>- в местах ограниченной видимости;</w:t>
      </w:r>
    </w:p>
    <w:p w:rsidR="00000000" w:rsidRDefault="00000985">
      <w:pPr>
        <w:pStyle w:val="just"/>
      </w:pPr>
      <w:r>
        <w:t>- во всех случаях возможной опасности наезда или столкновения.</w:t>
      </w:r>
    </w:p>
    <w:p w:rsidR="00000000" w:rsidRDefault="00000985">
      <w:pPr>
        <w:pStyle w:val="just"/>
      </w:pPr>
      <w:r>
        <w:t>14. Заправку автомобиля топливом производить при неработающе</w:t>
      </w:r>
      <w:r>
        <w:t>м двигателе.</w:t>
      </w:r>
    </w:p>
    <w:p w:rsidR="00000000" w:rsidRDefault="00000985">
      <w:pPr>
        <w:pStyle w:val="just"/>
      </w:pPr>
      <w:r>
        <w:t>15. При работе автомобиля на этилированном бензине водитель должен соблюдать следующие правила:</w:t>
      </w:r>
    </w:p>
    <w:p w:rsidR="00000000" w:rsidRDefault="00000985">
      <w:pPr>
        <w:pStyle w:val="just"/>
      </w:pPr>
      <w:r>
        <w:t>- операции по приемке, заправке автомобиля и перекачке этилированного бензина производить механизированным способом, находясь с наветренной стороны</w:t>
      </w:r>
      <w:r>
        <w:t xml:space="preserve"> автомобиля;</w:t>
      </w:r>
    </w:p>
    <w:p w:rsidR="00000000" w:rsidRDefault="00000985">
      <w:pPr>
        <w:pStyle w:val="just"/>
      </w:pPr>
      <w:r>
        <w:t>- производить заправку автомобиля из ведер, переносить этилированный бензин в открытой таре, а также засасывать его через шланг ртом запрещается;</w:t>
      </w:r>
    </w:p>
    <w:p w:rsidR="00000000" w:rsidRDefault="00000985">
      <w:pPr>
        <w:pStyle w:val="just"/>
      </w:pPr>
      <w:r>
        <w:t>- сифонирование и продувку бензосистем производить насосом;</w:t>
      </w:r>
    </w:p>
    <w:p w:rsidR="00000000" w:rsidRDefault="00000985">
      <w:pPr>
        <w:pStyle w:val="just"/>
      </w:pPr>
      <w:r>
        <w:t>- при попадании этилированного бензин</w:t>
      </w:r>
      <w:r>
        <w:t>а на руки обмыть их керосином, а затем теплой водой с мылом (применение бензина для мытья рук запрещается);</w:t>
      </w:r>
    </w:p>
    <w:p w:rsidR="00000000" w:rsidRDefault="00000985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000985">
      <w:pPr>
        <w:pStyle w:val="just"/>
      </w:pPr>
      <w:r>
        <w:t>16. Запрещается:</w:t>
      </w:r>
    </w:p>
    <w:p w:rsidR="00000000" w:rsidRDefault="00000985">
      <w:pPr>
        <w:pStyle w:val="just"/>
      </w:pPr>
      <w:r>
        <w:t>- начинать движение автомобиля-са</w:t>
      </w:r>
      <w:r>
        <w:t>мосвала при неопущенном кузове;</w:t>
      </w:r>
    </w:p>
    <w:p w:rsidR="00000000" w:rsidRDefault="00000985">
      <w:pPr>
        <w:pStyle w:val="just"/>
      </w:pPr>
      <w:r>
        <w:t>- выпускать газ из баллонов в закрытом помещении.</w:t>
      </w:r>
    </w:p>
    <w:p w:rsidR="00000000" w:rsidRDefault="00000985">
      <w:pPr>
        <w:pStyle w:val="just"/>
      </w:pPr>
      <w:r>
        <w:t>17. Убедиться в том, что газ не просачивается в кабину и закрытый кузов.</w:t>
      </w:r>
    </w:p>
    <w:p w:rsidR="00000000" w:rsidRDefault="00000985">
      <w:pPr>
        <w:pStyle w:val="just"/>
      </w:pPr>
      <w:r>
        <w:t>18. Водитель должен проявлять особую осторожность при заливке горячей воды в систему охлаждения. Необ</w:t>
      </w:r>
      <w:r>
        <w:t>ходимо применять исправную тару под горячую воду, очищать бампер от грязи, снега, наледи.</w:t>
      </w:r>
    </w:p>
    <w:p w:rsidR="00000000" w:rsidRDefault="00000985">
      <w:pPr>
        <w:pStyle w:val="just"/>
      </w:pPr>
      <w:r>
        <w:t>19. Пробку радиатора на горячем двигателе следует открывать в рукавице или накрыв ее тряпкой (ветошью). Пробку следует открывать осторожно, не допуская интенсивного в</w:t>
      </w:r>
      <w:r>
        <w:t>ыхода пара в сторону открывающего. Во время этой работы следует оберегать руки и лицо от ожогов.</w:t>
      </w:r>
    </w:p>
    <w:p w:rsidR="00000000" w:rsidRDefault="00000985">
      <w:pPr>
        <w:pStyle w:val="just"/>
      </w:pPr>
      <w:r>
        <w:t xml:space="preserve">20. Соединение автомобиля с прицепом необходимо осуществлять посредством жесткого дышла, закрепленного на раме автомобиля шкворнем с гайкой. Шкворень с дышлом </w:t>
      </w:r>
      <w:r>
        <w:t>соединять так, чтобы оно могло свободно поворачиваться; ось дышла прицепа при горизонтальном его положении должна быть на одном уровне со шкворнем.</w:t>
      </w:r>
    </w:p>
    <w:p w:rsidR="00000000" w:rsidRDefault="00000985">
      <w:pPr>
        <w:pStyle w:val="just"/>
      </w:pPr>
      <w:r>
        <w:t>21. Водитель должен следить за тем, чтобы:</w:t>
      </w:r>
    </w:p>
    <w:p w:rsidR="00000000" w:rsidRDefault="00000985">
      <w:pPr>
        <w:pStyle w:val="just"/>
      </w:pPr>
      <w:r>
        <w:t>- двухосные прицепы имели борта одной конструкции с бортами кузов</w:t>
      </w:r>
      <w:r>
        <w:t>а автомобиля, на прицепе были задние габаритные огни;</w:t>
      </w:r>
    </w:p>
    <w:p w:rsidR="00000000" w:rsidRDefault="00000985">
      <w:pPr>
        <w:pStyle w:val="just"/>
      </w:pPr>
      <w:r>
        <w:t>- на тягаче был щит, препятствующий перемещению длинномерных грузов (трубы, металл, бревна и т.п.) на кабину;</w:t>
      </w:r>
    </w:p>
    <w:p w:rsidR="00000000" w:rsidRDefault="00000985">
      <w:pPr>
        <w:pStyle w:val="just"/>
      </w:pPr>
      <w:r>
        <w:t>- прицепы для перевозки длинномерных грузов имели поворотный круг;</w:t>
      </w:r>
    </w:p>
    <w:p w:rsidR="00000000" w:rsidRDefault="00000985">
      <w:pPr>
        <w:pStyle w:val="just"/>
      </w:pPr>
      <w:r>
        <w:t>- пол кузова одноосного п</w:t>
      </w:r>
      <w:r>
        <w:t>рицепа был на одном уровне с полом кузова автомобиля;</w:t>
      </w:r>
    </w:p>
    <w:p w:rsidR="00000000" w:rsidRDefault="00000985">
      <w:pPr>
        <w:pStyle w:val="just"/>
      </w:pPr>
      <w:r>
        <w:t>- груз не мог перемещаться по полу кузова во время движения автомобиля.</w:t>
      </w:r>
    </w:p>
    <w:p w:rsidR="00000000" w:rsidRDefault="00000985">
      <w:pPr>
        <w:pStyle w:val="just"/>
      </w:pPr>
      <w:r>
        <w:t>22. Водитель обязан выполнять требования безопасности движения в соответствии с Правилами дорожного движения и указания инспектора</w:t>
      </w:r>
      <w:r>
        <w:t xml:space="preserve"> дорожного движения.</w:t>
      </w:r>
    </w:p>
    <w:p w:rsidR="00000000" w:rsidRDefault="00000985">
      <w:pPr>
        <w:pStyle w:val="just"/>
      </w:pPr>
      <w:r>
        <w:t xml:space="preserve">23. Прежде чем начать движение с места остановки (стоянки) или выехать из гаража, водитель должен убедиться в том, что это безопасно для рабочих </w:t>
      </w:r>
      <w:r>
        <w:t>и других посторонних лиц, подать предупредительный сигнал и лишь после этого трогаться с места.</w:t>
      </w:r>
    </w:p>
    <w:p w:rsidR="00000000" w:rsidRDefault="00000985">
      <w:pPr>
        <w:pStyle w:val="just"/>
      </w:pPr>
      <w:r>
        <w:t>24. Особую осторожность следует соблюдать при движении с места задним ходом. При плохой обзорности или видимости необходимо воспользоваться помощью другого лица</w:t>
      </w:r>
      <w:r>
        <w:t>.</w:t>
      </w:r>
    </w:p>
    <w:p w:rsidR="00000000" w:rsidRDefault="00000985">
      <w:pPr>
        <w:pStyle w:val="just"/>
      </w:pPr>
      <w:r>
        <w:t>25. Выбирать скорость движения с учетом дорожных условий, видимости и обзорности, интенсивности и характера движения транспортных средств и пешеходов, особенностей и состояния автомобиля, перевозимого груза и проезжей части.</w:t>
      </w:r>
    </w:p>
    <w:p w:rsidR="00000000" w:rsidRDefault="00000985">
      <w:pPr>
        <w:pStyle w:val="just"/>
      </w:pPr>
      <w:r>
        <w:t>26. Оставлять автомобиль разр</w:t>
      </w:r>
      <w:r>
        <w:t>ешается только после принятия мер, исключающих возможность его движения во время отсутствия водителя.</w:t>
      </w:r>
    </w:p>
    <w:p w:rsidR="00000000" w:rsidRDefault="00000985">
      <w:pPr>
        <w:pStyle w:val="just"/>
      </w:pPr>
      <w:r>
        <w:t>27. При ремонте автомобиля на линии соблюдать меры предосторожности:</w:t>
      </w:r>
    </w:p>
    <w:p w:rsidR="00000000" w:rsidRDefault="00000985">
      <w:pPr>
        <w:pStyle w:val="just"/>
      </w:pPr>
      <w:r>
        <w:t>- съехать на обочину дороги, включить задний свет при плохой видимости, остановить ав</w:t>
      </w:r>
      <w:r>
        <w:t>томобиль с помощью стояночной тормозной системы, выставить знак аварийной остановки, включить первую передачу и аварийное освещение, положить под колеса противооткатные упоры (башмаки);</w:t>
      </w:r>
    </w:p>
    <w:p w:rsidR="00000000" w:rsidRDefault="00000985">
      <w:pPr>
        <w:pStyle w:val="just"/>
      </w:pPr>
      <w:r>
        <w:t>- при работах на обочине под автомобилем запрещается находиться со сто</w:t>
      </w:r>
      <w:r>
        <w:t>роны проезжей части.</w:t>
      </w:r>
    </w:p>
    <w:p w:rsidR="00000000" w:rsidRDefault="00000985">
      <w:pPr>
        <w:pStyle w:val="just"/>
      </w:pPr>
      <w:r>
        <w:t>Допускать к ремонту автомобиля лиц, не имеющих на это право (грузчиков, сопровождающих, пассажиров и т.д.), запрещается.</w:t>
      </w:r>
    </w:p>
    <w:p w:rsidR="00000000" w:rsidRDefault="00000985">
      <w:pPr>
        <w:pStyle w:val="just"/>
      </w:pPr>
      <w:r>
        <w:t>28. Во время погрузочно-разгрузочных работ автомобиль следует поставить на тормоз с помощью стояночной тормозной с</w:t>
      </w:r>
      <w:r>
        <w:t>истемы и включить первую передачу или задний ход.</w:t>
      </w:r>
    </w:p>
    <w:p w:rsidR="00000000" w:rsidRDefault="00000985">
      <w:pPr>
        <w:pStyle w:val="just"/>
      </w:pPr>
      <w:r>
        <w:t>29. При погрузочно-разгрузочных работах водитель должен следить за соблюдением следующих правил:</w:t>
      </w:r>
    </w:p>
    <w:p w:rsidR="00000000" w:rsidRDefault="00000985">
      <w:pPr>
        <w:pStyle w:val="just"/>
      </w:pPr>
      <w:r>
        <w:t>- погружать грузы навалом не выше бортов кузова (основного или нарощенного);</w:t>
      </w:r>
    </w:p>
    <w:p w:rsidR="00000000" w:rsidRDefault="00000985">
      <w:pPr>
        <w:pStyle w:val="just"/>
      </w:pPr>
      <w:r>
        <w:t>- погрузку грузов производить на</w:t>
      </w:r>
      <w:r>
        <w:t xml:space="preserve"> высоту не более 4 м от поверхности дороги;</w:t>
      </w:r>
    </w:p>
    <w:p w:rsidR="00000000" w:rsidRDefault="00000985">
      <w:pPr>
        <w:pStyle w:val="just"/>
      </w:pPr>
      <w:r>
        <w:t>- при погрузке пылящих грузов в открытые кузова следует покрывать их брезентом или рогожами для предохранения от распыления; пылящие грузы разрешается перевозить только в уплотненных кузовах;</w:t>
      </w:r>
    </w:p>
    <w:p w:rsidR="00000000" w:rsidRDefault="00000985">
      <w:pPr>
        <w:pStyle w:val="just"/>
      </w:pPr>
      <w:r>
        <w:t>- погрузка, выгрузка</w:t>
      </w:r>
      <w:r>
        <w:t xml:space="preserve"> и перевозка грузов, превышающих по своим размерам на 2 м длину кузова автомобиля (длинномерные грузы), должны осуществлять с соблюдением следующих правил:</w:t>
      </w:r>
    </w:p>
    <w:p w:rsidR="00000000" w:rsidRDefault="00000985">
      <w:pPr>
        <w:pStyle w:val="just"/>
      </w:pPr>
      <w:r>
        <w:t>- длинномерные грузы перевозят на автомобилях с прицепами-роспусками и полуприцепами;</w:t>
      </w:r>
    </w:p>
    <w:p w:rsidR="00000000" w:rsidRDefault="00000985">
      <w:pPr>
        <w:pStyle w:val="just"/>
      </w:pPr>
      <w:r>
        <w:t>- платформы ав</w:t>
      </w:r>
      <w:r>
        <w:t>томобилей, предназначенные для перевозки длинномерных грузов, не должны иметь бортов, но должны быть со съемными или откидными стойками, предохраняющими груз от падения; стойки должны обеспечить возможность увязки груза;</w:t>
      </w:r>
    </w:p>
    <w:p w:rsidR="00000000" w:rsidRDefault="00000985">
      <w:pPr>
        <w:pStyle w:val="just"/>
      </w:pPr>
      <w:r>
        <w:t>- при перевозке длинномерных грузов</w:t>
      </w:r>
      <w:r>
        <w:t xml:space="preserve"> (трубы, балки и т.п.) длиной свыше 6 м их необходимо надежно крепить к прицепу;</w:t>
      </w:r>
    </w:p>
    <w:p w:rsidR="00000000" w:rsidRDefault="00000985">
      <w:pPr>
        <w:pStyle w:val="just"/>
      </w:pPr>
      <w:r>
        <w:t>- при одновременной перевозке длинномерных грузов различной длины более короткие грузы следует располагать сверху;</w:t>
      </w:r>
    </w:p>
    <w:p w:rsidR="00000000" w:rsidRDefault="00000985">
      <w:pPr>
        <w:pStyle w:val="just"/>
      </w:pPr>
      <w:r>
        <w:t xml:space="preserve">- грузить длинномерный груз по диагонали в кузове, оставляя </w:t>
      </w:r>
      <w:r>
        <w:t>выступающие за боковые габариты автомобиля концы, а также загораживать грузом двери кабины водителя запрещается;</w:t>
      </w:r>
    </w:p>
    <w:p w:rsidR="00000000" w:rsidRDefault="00000985">
      <w:pPr>
        <w:pStyle w:val="just"/>
      </w:pPr>
      <w:r>
        <w:t>- пиломатериалы и бревна грузить выше стоек запрещается;</w:t>
      </w:r>
    </w:p>
    <w:p w:rsidR="00000000" w:rsidRDefault="00000985">
      <w:pPr>
        <w:pStyle w:val="just"/>
      </w:pPr>
      <w:r>
        <w:t>- при погрузке длинномерных грузов (труб, рельсов, конструкций, бревен и т.п.) на приц</w:t>
      </w:r>
      <w:r>
        <w:t>епы-роспуски требуется оставлять зазор между щитом за кабиной автомобиля и грузом, чтобы прицеп мог свободно поворачиваться по отношению к защитному щиту на 90° в каждую сторону. Для того, чтобы во время торможения или движения под уклон груз не надвигался</w:t>
      </w:r>
      <w:r>
        <w:t xml:space="preserve"> на кабину, его нужно располагать на автомобиле выше, чем на прицепе-роспуске, на величину деформации рессор от груза и надежно закрепить.</w:t>
      </w:r>
    </w:p>
    <w:p w:rsidR="00000000" w:rsidRDefault="00000985">
      <w:pPr>
        <w:pStyle w:val="just"/>
      </w:pPr>
      <w:r>
        <w:t>30. При погрузке, выгрузке и перевозке грузов, превышающих по своим размерам ширину кузова автомобиля, водитель долже</w:t>
      </w:r>
      <w:r>
        <w:t>н соблюдать следующие правила:</w:t>
      </w:r>
    </w:p>
    <w:p w:rsidR="00000000" w:rsidRDefault="00000985">
      <w:pPr>
        <w:pStyle w:val="just"/>
      </w:pPr>
      <w:r>
        <w:t>- платформы автомобилей, на которых перевозят такие грузы, не должны иметь бортов, а площадь пола должна быть увеличена в обе стороны в соответствии с размером груза;</w:t>
      </w:r>
    </w:p>
    <w:p w:rsidR="00000000" w:rsidRDefault="00000985">
      <w:pPr>
        <w:pStyle w:val="just"/>
      </w:pPr>
      <w:r>
        <w:t>- на передних крыльях или бамперах должны быть установлены</w:t>
      </w:r>
      <w:r>
        <w:t xml:space="preserve"> указатели габаритов; если перевозка осуществляется на специальных прицепных тележках, то на них также устанавливают указатели габаритов.</w:t>
      </w:r>
    </w:p>
    <w:p w:rsidR="00000000" w:rsidRDefault="00000985">
      <w:pPr>
        <w:pStyle w:val="just"/>
      </w:pPr>
      <w:r>
        <w:t>31. При доставке асфальтобетонных, цементобетонных щебеночных смесей водитель должен соблюдать следующие правила:</w:t>
      </w:r>
    </w:p>
    <w:p w:rsidR="00000000" w:rsidRDefault="00000985">
      <w:pPr>
        <w:pStyle w:val="just"/>
      </w:pPr>
      <w:r>
        <w:t>- ст</w:t>
      </w:r>
      <w:r>
        <w:t>авить свой автомобиль не ближе 1 м от впереди стоящего автомобиля и не менее 1,5 м от стоящего сбоку автомобиля под погрузку и разгрузку. При постановке автомобиля для погрузки и разгрузки водитель должен соблюдать интервал не менее 0,5 м между зданием и а</w:t>
      </w:r>
      <w:r>
        <w:t>втомобилем и не менее 1 м между штабелем груза и автомобилем;</w:t>
      </w:r>
    </w:p>
    <w:p w:rsidR="00000000" w:rsidRDefault="00000985">
      <w:pPr>
        <w:pStyle w:val="just"/>
      </w:pPr>
      <w:r>
        <w:t>- загрузка полуприцепа должна вестись с его передней части, а разгрузка - с задней;</w:t>
      </w:r>
    </w:p>
    <w:p w:rsidR="00000000" w:rsidRDefault="00000985">
      <w:pPr>
        <w:pStyle w:val="just"/>
      </w:pPr>
      <w:r>
        <w:t>- следить, чтобы в момент подхода самосвала все рабочие находились на обочине, противоположной той, по которой</w:t>
      </w:r>
      <w:r>
        <w:t xml:space="preserve"> происходит движение, и не подходили к самосвалу;</w:t>
      </w:r>
    </w:p>
    <w:p w:rsidR="00000000" w:rsidRDefault="00000985">
      <w:pPr>
        <w:pStyle w:val="just"/>
      </w:pPr>
      <w:r>
        <w:t>- следить, чтобы в момент разгрузки самосвала у бункера укладчика под поднятым грузом или поднятым кузовом не находились люди;</w:t>
      </w:r>
    </w:p>
    <w:p w:rsidR="00000000" w:rsidRDefault="00000985">
      <w:pPr>
        <w:pStyle w:val="just"/>
      </w:pPr>
      <w:r>
        <w:t>- поднятый кузов автомобиля следует очищать от налипших кусков асфальтобетонной, цементобетонной, щебеночной и других смесей совковой лопатой или скребком с длинной рукояткой (2 м); нельзя ударять по днищу кузова снизу.</w:t>
      </w:r>
    </w:p>
    <w:p w:rsidR="00000000" w:rsidRDefault="00000985">
      <w:pPr>
        <w:pStyle w:val="just"/>
      </w:pPr>
      <w:r>
        <w:t>32. При выгрузке смесей из автомобил</w:t>
      </w:r>
      <w:r>
        <w:t>я-самосвала в приемный бункер укладчика следует отойти от его боковых стенок на расстояние не менее 1 м.</w:t>
      </w:r>
    </w:p>
    <w:p w:rsidR="00000000" w:rsidRDefault="00000985">
      <w:pPr>
        <w:pStyle w:val="just"/>
      </w:pPr>
      <w:r>
        <w:t>Для исключения налипания смесей к стенкам кузова автомобиля-самосвала необходимо его внутреннюю поверхность смочить перед загрузкой соляровым маслом.</w:t>
      </w:r>
    </w:p>
    <w:p w:rsidR="00000000" w:rsidRDefault="00000985">
      <w:pPr>
        <w:pStyle w:val="just"/>
      </w:pPr>
      <w:r>
        <w:t>3</w:t>
      </w:r>
      <w:r>
        <w:t>3. Подъезд автомобилей-самосвалов под разгрузку и отъезд после выгрузки разрешается только по сигналу машиниста укладчика, мастера или специально выделенного сигнальщика с подачей звукового сигнала.</w:t>
      </w:r>
    </w:p>
    <w:p w:rsidR="00000000" w:rsidRDefault="00000985">
      <w:pPr>
        <w:pStyle w:val="just"/>
      </w:pPr>
      <w:r>
        <w:t>34. Запрещается подавать автомобиль на погрузочно-разгруз</w:t>
      </w:r>
      <w:r>
        <w:t>очные эстакады, не огражденные колесоотбойным брусом. В случае отсутствия надежно укрепленного отбойного бруса запрещается выгружать груз из автомобилей-самосвалов в котлован, траншеи, обрыв и подъезжать к краю ближе чем на 1 м от заднего колеса.</w:t>
      </w:r>
    </w:p>
    <w:p w:rsidR="00000000" w:rsidRDefault="00000985">
      <w:pPr>
        <w:pStyle w:val="just"/>
      </w:pPr>
      <w:r>
        <w:t>35. При р</w:t>
      </w:r>
      <w:r>
        <w:t>аботе на газобаллонных автомобилях курение и зажигание огня около автомобиля, в кузове и особенно при проверке и осмотре газовой аппаратуры запрещается.</w:t>
      </w:r>
    </w:p>
    <w:p w:rsidR="00000000" w:rsidRDefault="00000985">
      <w:pPr>
        <w:pStyle w:val="just"/>
      </w:pPr>
      <w:r>
        <w:t>36. Водителю запрещается:</w:t>
      </w:r>
    </w:p>
    <w:p w:rsidR="00000000" w:rsidRDefault="00000985">
      <w:pPr>
        <w:pStyle w:val="just"/>
      </w:pPr>
      <w:r>
        <w:t>- управлять автомобилем в состоянии алкогольного опьянения или под воздействи</w:t>
      </w:r>
      <w:r>
        <w:t>ем наркотических средств;</w:t>
      </w:r>
    </w:p>
    <w:p w:rsidR="00000000" w:rsidRDefault="00000985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000000" w:rsidRDefault="00000985">
      <w:pPr>
        <w:pStyle w:val="just"/>
      </w:pPr>
      <w:r>
        <w:t>- при стоянке автомобиля спать и отдыхать в кабине при работающем двигателе или заводить двигатель для обо</w:t>
      </w:r>
      <w:r>
        <w:t>грева кабины;</w:t>
      </w:r>
    </w:p>
    <w:p w:rsidR="00000000" w:rsidRDefault="00000985">
      <w:pPr>
        <w:pStyle w:val="just"/>
      </w:pPr>
      <w:r>
        <w:t>- передавать управление автомобилем посторонний лицам;</w:t>
      </w:r>
    </w:p>
    <w:p w:rsidR="00000000" w:rsidRDefault="00000985">
      <w:pPr>
        <w:pStyle w:val="just"/>
      </w:pPr>
      <w:r>
        <w:t>- допускать проезд в кузове автомобиля лиц, не имеющих отношения к выполняемой работе, а также проезд в кабине людей свыше установленной нормы для данного типа автомобиля;</w:t>
      </w:r>
    </w:p>
    <w:p w:rsidR="00000000" w:rsidRDefault="00000985">
      <w:pPr>
        <w:pStyle w:val="just"/>
      </w:pPr>
      <w:r>
        <w:t>- производить т</w:t>
      </w:r>
      <w:r>
        <w:t>ехническое обслуживание и ремонт автомобиля во время погрузки и выгрузки;</w:t>
      </w:r>
    </w:p>
    <w:p w:rsidR="00000000" w:rsidRDefault="00000985">
      <w:pPr>
        <w:pStyle w:val="just"/>
      </w:pPr>
      <w:r>
        <w:t>- перевозить пассажиров на автомобиле, не оборудованном для перевозки людей;</w:t>
      </w:r>
    </w:p>
    <w:p w:rsidR="00000000" w:rsidRDefault="00000985">
      <w:pPr>
        <w:pStyle w:val="just"/>
      </w:pPr>
      <w:r>
        <w:t>- выполнять буксировку автомобиля с целью пуска двигателя;</w:t>
      </w:r>
    </w:p>
    <w:p w:rsidR="00000000" w:rsidRDefault="00000985">
      <w:pPr>
        <w:pStyle w:val="just"/>
      </w:pPr>
      <w:r>
        <w:t xml:space="preserve">- подогревать двигатель открытым пламенем или </w:t>
      </w:r>
      <w:r>
        <w:t>пользоваться открытым огнем при определении и устранении неисправностей механизмов;</w:t>
      </w:r>
    </w:p>
    <w:p w:rsidR="00000000" w:rsidRDefault="00000985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000985">
      <w:pPr>
        <w:pStyle w:val="just"/>
      </w:pPr>
      <w:r>
        <w:t>37. При дорожно-транспортном происше</w:t>
      </w:r>
      <w:r>
        <w:t>ствии водитель, причастный к нему, обязан:</w:t>
      </w:r>
    </w:p>
    <w:p w:rsidR="00000000" w:rsidRDefault="00000985">
      <w:pPr>
        <w:pStyle w:val="just"/>
      </w:pPr>
      <w:r>
        <w:t>- без промедления остановиться и не трогать с места транспортное средство, а также другие предметы, имеющие отношение к происшествию;</w:t>
      </w:r>
    </w:p>
    <w:p w:rsidR="00000000" w:rsidRDefault="00000985">
      <w:pPr>
        <w:pStyle w:val="just"/>
      </w:pPr>
      <w:r>
        <w:t>- поставить в известность ГИБДД;</w:t>
      </w:r>
    </w:p>
    <w:p w:rsidR="00000000" w:rsidRDefault="00000985">
      <w:pPr>
        <w:pStyle w:val="just"/>
      </w:pPr>
      <w:r>
        <w:t>- в случае необходимости вызвать "скорую помощ</w:t>
      </w:r>
      <w:r>
        <w:t>ь", а если это невозможно, отправить пострадавших на попутном или отвезти на своем транспорте в ближайшее лечебное учреждение и сообщить там свою фамилию, номерной знак транспортного средства (с предъявлением водительского удостоверения или другого докумен</w:t>
      </w:r>
      <w:r>
        <w:t>та, удостоверяющего личность, и регистрационного документа на транспортное средство), после чего возвратиться к месту происшествия;</w:t>
      </w:r>
    </w:p>
    <w:p w:rsidR="00000000" w:rsidRDefault="00000985">
      <w:pPr>
        <w:pStyle w:val="just"/>
      </w:pPr>
      <w:r>
        <w:t>- сообщить о случившемся в полицию, записать фамилии и адреса очевидцев происшествия и ожидать прибытия работников полиции и</w:t>
      </w:r>
      <w:r>
        <w:t>ли следственных органов;</w:t>
      </w:r>
    </w:p>
    <w:p w:rsidR="00000000" w:rsidRDefault="00000985">
      <w:pPr>
        <w:pStyle w:val="just"/>
      </w:pPr>
      <w:r>
        <w:t>- если невозможно движение других транспортных средств, освободить проезжую часть, предварительно зафиксировав положение транспортного средства и относящихся к дорожно-транспортному происшествию предметов и следов.</w:t>
      </w:r>
    </w:p>
    <w:p w:rsidR="00000000" w:rsidRDefault="0000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985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посл</w:t>
      </w:r>
      <w:r>
        <w:rPr>
          <w:rFonts w:eastAsia="Times New Roman"/>
        </w:rPr>
        <w:t>е окончания работы</w:t>
      </w:r>
    </w:p>
    <w:p w:rsidR="00000000" w:rsidRDefault="00000985">
      <w:pPr>
        <w:pStyle w:val="just"/>
      </w:pPr>
      <w:r>
        <w:t>38. После возвращения с линии водитель совместно с механиком должен проверить автомобиль. В случае необходимости водитель должен оставить заявку на текущий ремонт с перечнем неисправностей, подлежащих устранению.</w:t>
      </w:r>
    </w:p>
    <w:p w:rsidR="00000000" w:rsidRDefault="00000985">
      <w:pPr>
        <w:pStyle w:val="just"/>
      </w:pPr>
      <w:r>
        <w:t>39. При безгаражном хран</w:t>
      </w:r>
      <w:r>
        <w:t>ении автомобиля в зимнее время слить воду из радиатора и двигателя, затянуть рычаг стояночной тормозной системы.</w:t>
      </w:r>
    </w:p>
    <w:p w:rsidR="00000000" w:rsidRDefault="00000985">
      <w:pPr>
        <w:pStyle w:val="just"/>
      </w:pPr>
      <w:r>
        <w:t>40. Оставлять автомобиль, поднятый домкратом, запрещается.</w:t>
      </w:r>
    </w:p>
    <w:p w:rsidR="00000000" w:rsidRDefault="00000985">
      <w:pPr>
        <w:pStyle w:val="just"/>
      </w:pPr>
      <w:r>
        <w:t>41. Мыть руки в масле, бензине, керосине и вытирать их ветошью, загрязненной опилками и стружками, запрещается.</w:t>
      </w:r>
    </w:p>
    <w:p w:rsidR="00000000" w:rsidRDefault="00000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https://порядокправа.рф/obrazecy/instrukciya_po_oxrane_truda_dlya_voditelya_samosvala.htm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85"/>
    <w:rsid w:val="0000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A34A5-A25A-4BEE-9367-8FB840BA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samosv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2404</Words>
  <Characters>13709</Characters>
  <Application>Microsoft Office Word</Application>
  <DocSecurity>0</DocSecurity>
  <Lines>114</Lines>
  <Paragraphs>32</Paragraphs>
  <ScaleCrop>false</ScaleCrop>
  <Company/>
  <LinksUpToDate>false</LinksUpToDate>
  <CharactersWithSpaces>16081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самосвала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