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CD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погрузчика</w:t>
      </w:r>
    </w:p>
    <w:p w:rsidR="00000000" w:rsidRDefault="00873CD9">
      <w:pPr>
        <w:pStyle w:val="HTML"/>
      </w:pPr>
      <w:r>
        <w:t>----------------------------------------</w:t>
      </w:r>
    </w:p>
    <w:p w:rsidR="00000000" w:rsidRDefault="00873CD9">
      <w:pPr>
        <w:pStyle w:val="HTML"/>
      </w:pPr>
      <w:r>
        <w:t>¦Дата    ¦Обозначение   ¦Отметка об    ¦</w:t>
      </w:r>
    </w:p>
    <w:p w:rsidR="00000000" w:rsidRDefault="00873CD9">
      <w:pPr>
        <w:pStyle w:val="HTML"/>
      </w:pPr>
      <w:r>
        <w:t>¦выдачи  ¦(номер)       ¦ознакомлении  ¦</w:t>
      </w:r>
    </w:p>
    <w:p w:rsidR="00000000" w:rsidRDefault="00873CD9">
      <w:pPr>
        <w:pStyle w:val="HTML"/>
      </w:pPr>
      <w:r>
        <w:t>¦        ¦инструкции    ¦              ¦</w:t>
      </w:r>
    </w:p>
    <w:p w:rsidR="00000000" w:rsidRDefault="00873CD9">
      <w:pPr>
        <w:pStyle w:val="HTML"/>
      </w:pPr>
      <w:r>
        <w:t>---------+--------------+---------------</w:t>
      </w:r>
    </w:p>
    <w:p w:rsidR="00000000" w:rsidRDefault="00873CD9">
      <w:pPr>
        <w:pStyle w:val="HTML"/>
      </w:pPr>
    </w:p>
    <w:p w:rsidR="00000000" w:rsidRDefault="00873CD9">
      <w:pPr>
        <w:pStyle w:val="HTML"/>
      </w:pPr>
      <w:r>
        <w:t>СОГЛАСОВАНО                                                       УТВЕРЖДАЮ</w:t>
      </w:r>
    </w:p>
    <w:p w:rsidR="00000000" w:rsidRDefault="00873CD9">
      <w:pPr>
        <w:pStyle w:val="HTML"/>
      </w:pPr>
    </w:p>
    <w:p w:rsidR="00000000" w:rsidRDefault="00873CD9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873CD9">
      <w:pPr>
        <w:pStyle w:val="HTML"/>
      </w:pPr>
      <w:r>
        <w:t>руководителя профсоюзного                                 раб</w:t>
      </w:r>
      <w:r>
        <w:t>отодателя</w:t>
      </w:r>
    </w:p>
    <w:p w:rsidR="00000000" w:rsidRDefault="00873CD9">
      <w:pPr>
        <w:pStyle w:val="HTML"/>
      </w:pPr>
      <w:r>
        <w:t>либо иного уполномоченного                 ___________ ____________________</w:t>
      </w:r>
    </w:p>
    <w:p w:rsidR="00000000" w:rsidRDefault="00873CD9">
      <w:pPr>
        <w:pStyle w:val="HTML"/>
      </w:pPr>
      <w:r>
        <w:t>работниками органа                           (подпись)       (Ф.И.О.)</w:t>
      </w:r>
    </w:p>
    <w:p w:rsidR="00000000" w:rsidRDefault="00873CD9">
      <w:pPr>
        <w:pStyle w:val="HTML"/>
      </w:pPr>
      <w:r>
        <w:t>___________ ______________</w:t>
      </w:r>
    </w:p>
    <w:p w:rsidR="00000000" w:rsidRDefault="00873CD9">
      <w:pPr>
        <w:pStyle w:val="HTML"/>
      </w:pPr>
      <w:r>
        <w:t>(подпись)      (Ф.И.О.)                           Дата утверждения</w:t>
      </w:r>
    </w:p>
    <w:p w:rsidR="00000000" w:rsidRDefault="00873CD9">
      <w:pPr>
        <w:pStyle w:val="HTML"/>
      </w:pPr>
    </w:p>
    <w:p w:rsidR="00000000" w:rsidRDefault="00873CD9">
      <w:pPr>
        <w:pStyle w:val="HTML"/>
      </w:pPr>
      <w:r>
        <w:t xml:space="preserve">Дата </w:t>
      </w:r>
      <w:r>
        <w:t>согласования</w:t>
      </w:r>
    </w:p>
    <w:p w:rsidR="00000000" w:rsidRDefault="00873CD9">
      <w:pPr>
        <w:pStyle w:val="HTML"/>
      </w:pPr>
    </w:p>
    <w:p w:rsidR="00000000" w:rsidRDefault="00873CD9">
      <w:pPr>
        <w:pStyle w:val="HTML"/>
      </w:pPr>
      <w:r>
        <w:t>или</w:t>
      </w:r>
    </w:p>
    <w:p w:rsidR="00000000" w:rsidRDefault="00873CD9">
      <w:pPr>
        <w:pStyle w:val="HTML"/>
      </w:pPr>
    </w:p>
    <w:p w:rsidR="00000000" w:rsidRDefault="00873CD9">
      <w:pPr>
        <w:pStyle w:val="HTML"/>
      </w:pPr>
      <w:r>
        <w:t>СОГЛАСОВАНО</w:t>
      </w:r>
    </w:p>
    <w:p w:rsidR="00000000" w:rsidRDefault="00873CD9">
      <w:pPr>
        <w:pStyle w:val="HTML"/>
      </w:pPr>
    </w:p>
    <w:p w:rsidR="00000000" w:rsidRDefault="00873CD9">
      <w:pPr>
        <w:pStyle w:val="HTML"/>
      </w:pPr>
      <w:r>
        <w:t>Реквизиты документа,</w:t>
      </w:r>
    </w:p>
    <w:p w:rsidR="00000000" w:rsidRDefault="00873CD9">
      <w:pPr>
        <w:pStyle w:val="HTML"/>
      </w:pPr>
      <w:r>
        <w:t>выражающего мнение</w:t>
      </w:r>
    </w:p>
    <w:p w:rsidR="00000000" w:rsidRDefault="00873CD9">
      <w:pPr>
        <w:pStyle w:val="HTML"/>
      </w:pPr>
      <w:r>
        <w:t>профсоюзного или иного</w:t>
      </w:r>
    </w:p>
    <w:p w:rsidR="00000000" w:rsidRDefault="00873CD9">
      <w:pPr>
        <w:pStyle w:val="HTML"/>
      </w:pPr>
      <w:r>
        <w:t>уполномоченного работниками</w:t>
      </w:r>
    </w:p>
    <w:p w:rsidR="00000000" w:rsidRDefault="00873CD9">
      <w:pPr>
        <w:pStyle w:val="HTML"/>
      </w:pPr>
      <w:r>
        <w:t>органа</w:t>
      </w:r>
    </w:p>
    <w:p w:rsidR="00000000" w:rsidRDefault="0087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D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погрузчика</w:t>
      </w:r>
    </w:p>
    <w:p w:rsidR="00000000" w:rsidRDefault="00873CD9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лиц.</w:t>
      </w:r>
    </w:p>
    <w:p w:rsidR="00000000" w:rsidRDefault="0087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D9">
      <w:pPr>
        <w:pStyle w:val="just"/>
      </w:pPr>
      <w:r>
        <w:t>Настоящая инструкция по охране труда водителя погрузчика р</w:t>
      </w:r>
      <w:r>
        <w:t>азработана с учетом условий его работы в конкретной организации - "____________________".</w:t>
      </w:r>
    </w:p>
    <w:p w:rsidR="00000000" w:rsidRDefault="0087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D9">
      <w:pPr>
        <w:pStyle w:val="3"/>
        <w:rPr>
          <w:rFonts w:eastAsia="Times New Roman"/>
        </w:rPr>
      </w:pPr>
      <w:r>
        <w:rPr>
          <w:rFonts w:eastAsia="Times New Roman"/>
        </w:rPr>
        <w:t>I. ОБЩИЕ ТРЕБОВАНИЯ БЕЗОПАСНОСТИ</w:t>
      </w:r>
    </w:p>
    <w:p w:rsidR="00000000" w:rsidRDefault="00873CD9">
      <w:pPr>
        <w:pStyle w:val="just"/>
      </w:pPr>
      <w:r>
        <w:t>1.1. К управлению погрузчиком не допускаются лица моложе 18 лет.</w:t>
      </w:r>
    </w:p>
    <w:p w:rsidR="00000000" w:rsidRDefault="00873CD9">
      <w:pPr>
        <w:pStyle w:val="just"/>
      </w:pPr>
      <w:r>
        <w:t>1.2. При приеме на работу водитель погрузчика должен пройти предвар</w:t>
      </w:r>
      <w:r>
        <w:t>ительный медицинский осмотр, вводный инструктаж по охране труда, первичный инструктаж на рабочем месте, обучение, стажировку на погрузчике под наблюдением опытного водителя погрузчика и проверку знаний.</w:t>
      </w:r>
    </w:p>
    <w:p w:rsidR="00000000" w:rsidRDefault="00873CD9">
      <w:pPr>
        <w:pStyle w:val="just"/>
      </w:pPr>
      <w:r>
        <w:lastRenderedPageBreak/>
        <w:t>В процессе работы водитель погрузчика должен проходит</w:t>
      </w:r>
      <w:r>
        <w:t>ь повторные, не реже одного раза в три месяца, и внеплановые инструктажи, а также периодические медицинские осмотры.</w:t>
      </w:r>
    </w:p>
    <w:p w:rsidR="00000000" w:rsidRDefault="00873CD9">
      <w:pPr>
        <w:pStyle w:val="just"/>
      </w:pPr>
      <w:r>
        <w:t>1.3. Водитель погрузчика должен иметь группу по электробезопасности не ниже II.</w:t>
      </w:r>
    </w:p>
    <w:p w:rsidR="00000000" w:rsidRDefault="00873CD9">
      <w:pPr>
        <w:pStyle w:val="just"/>
      </w:pPr>
      <w:r>
        <w:t>1.4. Водитель погрузчика допускается к работе при наличии у</w:t>
      </w:r>
      <w:r>
        <w:t xml:space="preserve"> него удостоверения (сертификата), дающего право на управление погрузчиком, и допуска на проведение работы, а также после прохождении ими целевого инструктажа.</w:t>
      </w:r>
    </w:p>
    <w:p w:rsidR="00000000" w:rsidRDefault="00873CD9">
      <w:pPr>
        <w:pStyle w:val="just"/>
      </w:pPr>
      <w:r>
        <w:t>1.5. Водитель погрузчика обязан соблюдать правила внутреннего трудового распорядка, установленны</w:t>
      </w:r>
      <w:r>
        <w:t>е в организации, режимы труда и отдыха, а также правила личной гигиены.</w:t>
      </w:r>
    </w:p>
    <w:p w:rsidR="00000000" w:rsidRDefault="00873CD9">
      <w:pPr>
        <w:pStyle w:val="just"/>
      </w:pPr>
      <w:r>
        <w:t>Принимать пищу следует только в столовых, буфетах или специально отведенных для этого помещениях с соответствующим оборудованием. Перед приемом пищи водитель погрузчика должен вымыть р</w:t>
      </w:r>
      <w:r>
        <w:t>уки водой с мылом.</w:t>
      </w:r>
    </w:p>
    <w:p w:rsidR="00000000" w:rsidRDefault="0087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D9">
      <w:pPr>
        <w:pStyle w:val="3"/>
        <w:rPr>
          <w:rFonts w:eastAsia="Times New Roman"/>
        </w:rPr>
      </w:pPr>
      <w:r>
        <w:rPr>
          <w:rFonts w:eastAsia="Times New Roman"/>
        </w:rPr>
        <w:t>II. ТРЕБОВАНИЯ БЕЗОПАСНОСТИ ВО ВРЕМЯ РАБОТЫ</w:t>
      </w:r>
    </w:p>
    <w:p w:rsidR="00000000" w:rsidRDefault="00873CD9">
      <w:pPr>
        <w:pStyle w:val="just"/>
      </w:pPr>
      <w:r>
        <w:t>2.1. В процессе работы на водителя погрузчика могут воздействовать следующие опасные и вредные производственные факторы:</w:t>
      </w:r>
    </w:p>
    <w:p w:rsidR="00000000" w:rsidRDefault="00873CD9">
      <w:pPr>
        <w:pStyle w:val="just"/>
      </w:pPr>
      <w:r>
        <w:t>- движущиеся машины и механизмы;</w:t>
      </w:r>
    </w:p>
    <w:p w:rsidR="00000000" w:rsidRDefault="00873CD9">
      <w:pPr>
        <w:pStyle w:val="just"/>
      </w:pPr>
      <w:r>
        <w:t xml:space="preserve">- не огражденные вращающиеся элементы </w:t>
      </w:r>
      <w:r>
        <w:t>оборудования;</w:t>
      </w:r>
    </w:p>
    <w:p w:rsidR="00000000" w:rsidRDefault="00873CD9">
      <w:pPr>
        <w:pStyle w:val="just"/>
      </w:pPr>
      <w:r>
        <w:t>- перемещаемые, перевозимые и складируемые грузы;</w:t>
      </w:r>
    </w:p>
    <w:p w:rsidR="00000000" w:rsidRDefault="00873CD9">
      <w:pPr>
        <w:pStyle w:val="just"/>
      </w:pPr>
      <w:r>
        <w:t>- повышенный уровень шума и вибрации на рабочем месте;</w:t>
      </w:r>
    </w:p>
    <w:p w:rsidR="00000000" w:rsidRDefault="00873CD9">
      <w:pPr>
        <w:pStyle w:val="just"/>
      </w:pPr>
      <w:r>
        <w:t>- повышенная запыленность и загазованность воздуха рабочей зоны;</w:t>
      </w:r>
    </w:p>
    <w:p w:rsidR="00000000" w:rsidRDefault="00873CD9">
      <w:pPr>
        <w:pStyle w:val="just"/>
      </w:pPr>
      <w:r>
        <w:t>- повышенная или пониженная температура воздуха рабочей зоны;</w:t>
      </w:r>
    </w:p>
    <w:p w:rsidR="00000000" w:rsidRDefault="00873CD9">
      <w:pPr>
        <w:pStyle w:val="just"/>
      </w:pPr>
      <w:r>
        <w:t>- повышенн</w:t>
      </w:r>
      <w:r>
        <w:t>ое значение напряжения в электрической цепи, замыкание которой может произойти через тело человека;</w:t>
      </w:r>
    </w:p>
    <w:p w:rsidR="00000000" w:rsidRDefault="00873CD9">
      <w:pPr>
        <w:pStyle w:val="just"/>
      </w:pPr>
      <w:r>
        <w:t>- недостаточная освещенность рабочей зоны;</w:t>
      </w:r>
    </w:p>
    <w:p w:rsidR="00000000" w:rsidRDefault="00873CD9">
      <w:pPr>
        <w:pStyle w:val="just"/>
      </w:pPr>
      <w:r>
        <w:t>- острые кромки, заусенцы на поверхностях оборудования, инструмента;</w:t>
      </w:r>
    </w:p>
    <w:p w:rsidR="00000000" w:rsidRDefault="00873CD9">
      <w:pPr>
        <w:pStyle w:val="just"/>
      </w:pPr>
      <w:r>
        <w:t>- химический фактор;</w:t>
      </w:r>
    </w:p>
    <w:p w:rsidR="00000000" w:rsidRDefault="00873CD9">
      <w:pPr>
        <w:pStyle w:val="just"/>
      </w:pPr>
      <w:r>
        <w:t>- нервно-психологически</w:t>
      </w:r>
      <w:r>
        <w:t>е перегрузки.</w:t>
      </w:r>
    </w:p>
    <w:p w:rsidR="00000000" w:rsidRDefault="00873CD9">
      <w:pPr>
        <w:pStyle w:val="just"/>
      </w:pPr>
      <w:r>
        <w:t>2.2. Водитель погрузчика должен быть обеспечен следующими средствами индивидуальной защиты (далее - СИЗ), выдаваемыми в соответствии с установленными нормами:</w:t>
      </w:r>
    </w:p>
    <w:p w:rsidR="00000000" w:rsidRDefault="00873CD9">
      <w:pPr>
        <w:pStyle w:val="just"/>
      </w:pPr>
      <w:r>
        <w:t>- плащом из плащ-палатки или плащом из брезента по ГОСТ 12.4.134-83;</w:t>
      </w:r>
    </w:p>
    <w:p w:rsidR="00000000" w:rsidRDefault="00873CD9">
      <w:pPr>
        <w:pStyle w:val="just"/>
      </w:pPr>
      <w:r>
        <w:t>- костюмом хлопчатобумажным по ГОСТ 27575-87 или костюмом "Механизатор-Л" по ТУ 8572-056-05109248-93;</w:t>
      </w:r>
    </w:p>
    <w:p w:rsidR="00000000" w:rsidRDefault="00873CD9">
      <w:pPr>
        <w:pStyle w:val="just"/>
      </w:pPr>
      <w:r>
        <w:t>- сапогами юфтевыми на маслобензостойкой подошве по ГОСТ 12.4.137-84;</w:t>
      </w:r>
    </w:p>
    <w:p w:rsidR="00000000" w:rsidRDefault="00873CD9">
      <w:pPr>
        <w:pStyle w:val="just"/>
      </w:pPr>
      <w:r>
        <w:t>- рукавицами ко</w:t>
      </w:r>
      <w:r>
        <w:t>мбинированными по ГОСТ 12.4.010-75.</w:t>
      </w:r>
    </w:p>
    <w:p w:rsidR="00000000" w:rsidRDefault="00873CD9">
      <w:pPr>
        <w:pStyle w:val="just"/>
      </w:pPr>
      <w:r>
        <w:t>При наружных работах зимой водитель погрузчика дополнительно обеспечивается:</w:t>
      </w:r>
    </w:p>
    <w:p w:rsidR="00000000" w:rsidRDefault="00873CD9">
      <w:pPr>
        <w:pStyle w:val="just"/>
      </w:pPr>
      <w:r>
        <w:t>- теплозащитным костюмом по ГОСТ 29335-92 или теплозащитным костюмом "Механизатор" по ТУ 8572-010-05109248-97;</w:t>
      </w:r>
    </w:p>
    <w:p w:rsidR="00000000" w:rsidRDefault="00873CD9">
      <w:pPr>
        <w:pStyle w:val="just"/>
      </w:pPr>
      <w:r>
        <w:t>- валенками по ОСТ 17-672-77, ко</w:t>
      </w:r>
      <w:r>
        <w:t>торые могут быть заменены на сапоги юфтевые утепленные на нефтеморозостойкой резиновой подошве по ТУ 8811-023 0543555-96;</w:t>
      </w:r>
    </w:p>
    <w:p w:rsidR="00000000" w:rsidRDefault="00873CD9">
      <w:pPr>
        <w:pStyle w:val="just"/>
      </w:pPr>
      <w:r>
        <w:t>- галошами для валенок по ТУ 38106227-82.</w:t>
      </w:r>
    </w:p>
    <w:p w:rsidR="00000000" w:rsidRDefault="00873CD9">
      <w:pPr>
        <w:pStyle w:val="just"/>
      </w:pPr>
      <w:r>
        <w:t xml:space="preserve">В случае необходимости при выполнении определенных видов работ водителю погрузчика выдаются </w:t>
      </w:r>
      <w:r>
        <w:t>следующие СИЗ:</w:t>
      </w:r>
    </w:p>
    <w:p w:rsidR="00000000" w:rsidRDefault="00873CD9">
      <w:pPr>
        <w:pStyle w:val="just"/>
      </w:pPr>
      <w:r>
        <w:t>- очки защитные;</w:t>
      </w:r>
    </w:p>
    <w:p w:rsidR="00000000" w:rsidRDefault="00873CD9">
      <w:pPr>
        <w:pStyle w:val="just"/>
      </w:pPr>
      <w:r>
        <w:t>- каска защитная;</w:t>
      </w:r>
    </w:p>
    <w:p w:rsidR="00000000" w:rsidRDefault="00873CD9">
      <w:pPr>
        <w:pStyle w:val="just"/>
      </w:pPr>
      <w:r>
        <w:t>- респиратор.</w:t>
      </w:r>
    </w:p>
    <w:p w:rsidR="00000000" w:rsidRDefault="00873CD9">
      <w:pPr>
        <w:pStyle w:val="just"/>
      </w:pPr>
      <w:r>
        <w:t>2.3. Водитель погрузчика обязан соблюдать следующие требования пожарной безопасности:</w:t>
      </w:r>
    </w:p>
    <w:p w:rsidR="00000000" w:rsidRDefault="00873CD9">
      <w:pPr>
        <w:pStyle w:val="just"/>
      </w:pPr>
      <w:r>
        <w:t>- не курить и не пользоваться открытым огнем на рабочем месте;</w:t>
      </w:r>
    </w:p>
    <w:p w:rsidR="00000000" w:rsidRDefault="00873CD9">
      <w:pPr>
        <w:pStyle w:val="just"/>
      </w:pPr>
      <w:r>
        <w:t>- не производить работы, связанные с примен</w:t>
      </w:r>
      <w:r>
        <w:t>ением открытого огня, факелов вблизи погрузчика;</w:t>
      </w:r>
    </w:p>
    <w:p w:rsidR="00000000" w:rsidRDefault="00873CD9">
      <w:pPr>
        <w:pStyle w:val="just"/>
      </w:pPr>
      <w:r>
        <w:t>- курить только в специально отведенных и приспособленных для этого местах, обеспеченных средствами пожаротушения и оснащенных урнами или ящиками с песком, и где имеется надпись "Место для курения";</w:t>
      </w:r>
    </w:p>
    <w:p w:rsidR="00000000" w:rsidRDefault="00873CD9">
      <w:pPr>
        <w:pStyle w:val="just"/>
      </w:pPr>
      <w:r>
        <w:t xml:space="preserve">- знать </w:t>
      </w:r>
      <w:r>
        <w:t>и уметь пользоваться первичными средствами пожаротушения.</w:t>
      </w:r>
    </w:p>
    <w:p w:rsidR="00000000" w:rsidRDefault="00873CD9">
      <w:pPr>
        <w:pStyle w:val="just"/>
      </w:pPr>
      <w:r>
        <w:t>2.4. Переезд путей погрузчиками осуществляется в специально отведенных местах (переезд, настил). Перед переездом пути водитель погрузчика должен убедиться в отсутствии движения железнодорожного подв</w:t>
      </w:r>
      <w:r>
        <w:t>ижного состава по пути. Не следует оставлять погрузчик на пути или в проездах для автомобильного транспорта.</w:t>
      </w:r>
    </w:p>
    <w:p w:rsidR="00000000" w:rsidRDefault="00873CD9">
      <w:pPr>
        <w:pStyle w:val="just"/>
      </w:pPr>
      <w:r>
        <w:t>2.5. Водитель погрузчика во время работы обязан иметь при себе:</w:t>
      </w:r>
    </w:p>
    <w:p w:rsidR="00000000" w:rsidRDefault="00873CD9">
      <w:pPr>
        <w:pStyle w:val="just"/>
      </w:pPr>
      <w:r>
        <w:t>- удостоверение (сертификат), дающее право на управление погрузчиком;</w:t>
      </w:r>
    </w:p>
    <w:p w:rsidR="00000000" w:rsidRDefault="00873CD9">
      <w:pPr>
        <w:pStyle w:val="just"/>
      </w:pPr>
      <w:r>
        <w:t>- талон преду</w:t>
      </w:r>
      <w:r>
        <w:t>преждения по охране труда.</w:t>
      </w:r>
    </w:p>
    <w:p w:rsidR="00000000" w:rsidRDefault="00873CD9">
      <w:pPr>
        <w:pStyle w:val="just"/>
      </w:pPr>
      <w:r>
        <w:t>У водителя погрузчика, нарушившего во время работы требования безопасности, руководителем работ делаются просечки в талоне предупреждения.</w:t>
      </w:r>
    </w:p>
    <w:p w:rsidR="00000000" w:rsidRDefault="00873CD9">
      <w:pPr>
        <w:pStyle w:val="just"/>
      </w:pPr>
      <w:r>
        <w:t>2.6. Водитель погрузчика должен следить за периодичностью проведения технического обслужив</w:t>
      </w:r>
      <w:r>
        <w:t>ания погрузчика, в случае несвоевременного проведения технического обслуживания сообщить об этом ответственному лицу (мастеру, бригадиру или старшему в смене).</w:t>
      </w:r>
    </w:p>
    <w:p w:rsidR="00000000" w:rsidRDefault="00873CD9">
      <w:pPr>
        <w:pStyle w:val="just"/>
      </w:pPr>
      <w:r>
        <w:t>2.7. Водитель погрузчика обязан выполнять только ту работу, которая поручена ему руководителем р</w:t>
      </w:r>
      <w:r>
        <w:t>абот и входит в его должностные обязанности, быть внимательным и аккуратным во время выполнения работы.</w:t>
      </w:r>
    </w:p>
    <w:p w:rsidR="00000000" w:rsidRDefault="00873CD9">
      <w:pPr>
        <w:pStyle w:val="just"/>
      </w:pPr>
      <w:r>
        <w:t>2.8. Водителю погрузчика запрещается:</w:t>
      </w:r>
    </w:p>
    <w:p w:rsidR="00000000" w:rsidRDefault="00873CD9">
      <w:pPr>
        <w:pStyle w:val="just"/>
      </w:pPr>
      <w:r>
        <w:t>- находиться на работе в состоянии алкогольного, токсического или наркотического опьянения или с его остаточными я</w:t>
      </w:r>
      <w:r>
        <w:t>влениями;</w:t>
      </w:r>
    </w:p>
    <w:p w:rsidR="00000000" w:rsidRDefault="00873CD9">
      <w:pPr>
        <w:pStyle w:val="just"/>
      </w:pPr>
      <w:r>
        <w:t>- работать без СИЗ;</w:t>
      </w:r>
    </w:p>
    <w:p w:rsidR="00000000" w:rsidRDefault="00873CD9">
      <w:pPr>
        <w:pStyle w:val="just"/>
      </w:pPr>
      <w:r>
        <w:t>- передавать управление погрузчика другим лицам без разрешения руководителя работ, использовать погрузчик в личных целях;</w:t>
      </w:r>
    </w:p>
    <w:p w:rsidR="00000000" w:rsidRDefault="00873CD9">
      <w:pPr>
        <w:pStyle w:val="just"/>
      </w:pPr>
      <w:r>
        <w:t>- поднимать, опускать и перевозить людей на грузоподъемном механизме (вилочном захвате, челюстном захват</w:t>
      </w:r>
      <w:r>
        <w:t>е, ноже, ковше) погрузчика;</w:t>
      </w:r>
    </w:p>
    <w:p w:rsidR="00000000" w:rsidRDefault="00873CD9">
      <w:pPr>
        <w:pStyle w:val="just"/>
      </w:pPr>
      <w:r>
        <w:t>- садиться в погрузчик и сходить с него во время движения;</w:t>
      </w:r>
    </w:p>
    <w:p w:rsidR="00000000" w:rsidRDefault="00873CD9">
      <w:pPr>
        <w:pStyle w:val="just"/>
      </w:pPr>
      <w:r>
        <w:t>- отдыхать и спать в кабине погрузчика при работающем двигателе;</w:t>
      </w:r>
    </w:p>
    <w:p w:rsidR="00000000" w:rsidRDefault="00873CD9">
      <w:pPr>
        <w:pStyle w:val="just"/>
      </w:pPr>
      <w:r>
        <w:t>- работать на погрузчике с шинами, имеющими пониженное давление, сквозные пробоины и повреждение корда;</w:t>
      </w:r>
    </w:p>
    <w:p w:rsidR="00000000" w:rsidRDefault="00873CD9">
      <w:pPr>
        <w:pStyle w:val="just"/>
      </w:pPr>
      <w:r>
        <w:t xml:space="preserve">- покидать кабину управления погрузчика при поднятом грузе и работающем двигателе. Если необходимо отлучиться от погрузчика, то необходимо опустить его </w:t>
      </w:r>
      <w:r>
        <w:t>грузоподъемный механизм (вилочный захват, челюстной захват, нож, ковш), вынуть ключ из электрического замка, поставить погрузчик на стояночный тормоз, закрыть двери кабины на ключ;</w:t>
      </w:r>
    </w:p>
    <w:p w:rsidR="00000000" w:rsidRDefault="00873CD9">
      <w:pPr>
        <w:pStyle w:val="just"/>
      </w:pPr>
      <w:r>
        <w:t>- устранять неисправности при включенном двигателе, поднятом грузоподъемном</w:t>
      </w:r>
      <w:r>
        <w:t xml:space="preserve"> механизме погрузчика, если отсутствуют упорные устройства под оборудованием погрузчика;</w:t>
      </w:r>
    </w:p>
    <w:p w:rsidR="00000000" w:rsidRDefault="00873CD9">
      <w:pPr>
        <w:pStyle w:val="just"/>
      </w:pPr>
      <w:r>
        <w:t>- касаться движущихся частей и механизмов, а также электропроводов и токоведущих частей электроприборов при работающем двигателе;</w:t>
      </w:r>
    </w:p>
    <w:p w:rsidR="00000000" w:rsidRDefault="00873CD9">
      <w:pPr>
        <w:pStyle w:val="just"/>
      </w:pPr>
      <w:r>
        <w:t xml:space="preserve">- находиться и работать под поднятым </w:t>
      </w:r>
      <w:r>
        <w:t>и перемещаемым грузом, а также под грузоподъемным механизмом погрузчика;</w:t>
      </w:r>
    </w:p>
    <w:p w:rsidR="00000000" w:rsidRDefault="00873CD9">
      <w:pPr>
        <w:pStyle w:val="just"/>
      </w:pPr>
      <w:r>
        <w:t>- производить запуск двигателя внутреннего сгорания буксировкой или толканием (при выходе из действия стартера).</w:t>
      </w:r>
    </w:p>
    <w:p w:rsidR="00000000" w:rsidRDefault="00873CD9">
      <w:pPr>
        <w:pStyle w:val="just"/>
      </w:pPr>
      <w:r>
        <w:t>2.9. При необходимости пуска двигателя внутреннего сгорания вручную пу</w:t>
      </w:r>
      <w:r>
        <w:t>сковую рукоятку необходимо обхватывать всеми пальцами руки с одной стороны (без зажима рукоятки большим пальцем). Пусковую рукоятку следует поворачивать снизу вверх.</w:t>
      </w:r>
    </w:p>
    <w:p w:rsidR="00000000" w:rsidRDefault="00873CD9">
      <w:pPr>
        <w:pStyle w:val="just"/>
      </w:pPr>
      <w:r>
        <w:t>2.10. Подзарядку аккумуляторной батареи погрузчика осуществляют аккумуляторщики в подзаряд</w:t>
      </w:r>
      <w:r>
        <w:t>ных помещениях со специальными постами. Водителю погрузчика запрещается производить подзарядку аккумуляторной батареи и электропогрузчика.</w:t>
      </w:r>
    </w:p>
    <w:p w:rsidR="00000000" w:rsidRDefault="00873CD9">
      <w:pPr>
        <w:pStyle w:val="just"/>
      </w:pPr>
      <w:r>
        <w:t>2.11. В кабине погрузчика не должно быть посторонних лиц во время его работы или стоянки, а также посторонних предмет</w:t>
      </w:r>
      <w:r>
        <w:t>ов. Инструмент и необходимые детали должны находиться в специально отведенных местах.</w:t>
      </w:r>
    </w:p>
    <w:p w:rsidR="00000000" w:rsidRDefault="00873CD9">
      <w:pPr>
        <w:pStyle w:val="just"/>
      </w:pPr>
      <w:r>
        <w:t xml:space="preserve">2.12. При недостаточном искусственном освещении проездов, зоны складирования и приемки грузов или рабочей зоны водитель погрузчика должен прекратить работу и сообщить об </w:t>
      </w:r>
      <w:r>
        <w:t>этом руководителю работ.</w:t>
      </w:r>
    </w:p>
    <w:p w:rsidR="00000000" w:rsidRDefault="00873CD9">
      <w:pPr>
        <w:pStyle w:val="just"/>
      </w:pPr>
      <w:r>
        <w:t xml:space="preserve">2.13. При работе на открытом воздухе в зимнее время для предотвращения охлаждения и обморожения водителя погрузчика должны быть предусмотрены перерывы в работе для обогрева в зависимости от температуры наружного воздуха и скорости </w:t>
      </w:r>
      <w:r>
        <w:t>движения ветра.</w:t>
      </w:r>
    </w:p>
    <w:p w:rsidR="00000000" w:rsidRDefault="00873CD9">
      <w:pPr>
        <w:pStyle w:val="just"/>
      </w:pPr>
      <w:r>
        <w:t>2.14. В случае возникновения в процессе работы каких-либо вопросов, связанных с ее безопасным выполнением, водитель погрузчика обязан немедленно сообщить об этом руководителю работ.</w:t>
      </w:r>
    </w:p>
    <w:p w:rsidR="00000000" w:rsidRDefault="00873CD9">
      <w:pPr>
        <w:pStyle w:val="just"/>
      </w:pPr>
      <w:r>
        <w:t>2.15. В случае получения травмы или заболевания водитель п</w:t>
      </w:r>
      <w:r>
        <w:t>огрузчика должен прекратить работу, поставить в известность руководителя работ и обратиться за помощью в медпункт.</w:t>
      </w:r>
    </w:p>
    <w:p w:rsidR="00000000" w:rsidRDefault="00873CD9">
      <w:pPr>
        <w:pStyle w:val="just"/>
      </w:pPr>
      <w:r>
        <w:t>2.16. При травмировании других работников, а также при обнаружении нарушений настоящей Типовой инструкции или неисправности погрузчика, СИЗ и</w:t>
      </w:r>
      <w:r>
        <w:t xml:space="preserve"> средств пожаротушения водитель погрузчика должен без промедления сообщить об этом руководителю работ, а в его отсутствие - вышестоящему руководителю, оказать первую медицинскую помощь работнику, получившему травму.</w:t>
      </w:r>
    </w:p>
    <w:p w:rsidR="00000000" w:rsidRDefault="00873CD9">
      <w:pPr>
        <w:pStyle w:val="just"/>
      </w:pPr>
      <w:r>
        <w:t>2.17. Знание и выполнение требований без</w:t>
      </w:r>
      <w:r>
        <w:t>опасности являются служебной обязанностью водителя погрузчика, а их нарушение влечет за собой ответственность в соответствии с законодательством Российской Федерации.</w:t>
      </w:r>
    </w:p>
    <w:p w:rsidR="00000000" w:rsidRDefault="0087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D9">
      <w:pPr>
        <w:pStyle w:val="3"/>
        <w:rPr>
          <w:rFonts w:eastAsia="Times New Roman"/>
        </w:rPr>
      </w:pPr>
      <w:r>
        <w:rPr>
          <w:rFonts w:eastAsia="Times New Roman"/>
        </w:rPr>
        <w:t>III. ТРЕБОВАНИЯ БЕЗОПАСНОСТИ В АВАРИЙНЫХ СИТУАЦИЯХ</w:t>
      </w:r>
    </w:p>
    <w:p w:rsidR="00000000" w:rsidRDefault="00873CD9">
      <w:pPr>
        <w:pStyle w:val="just"/>
      </w:pPr>
      <w:r>
        <w:t>3.1. В случае поломки или неисправнос</w:t>
      </w:r>
      <w:r>
        <w:t>ти погрузчика (его тормоза, рулевого управления или звукового сигнала), угрожающих безопасности водителя погрузчика или безопасности окружающих людей, водитель погрузчика должен немедленно прекратить работу и сообщить о случившемся руководителю работ.</w:t>
      </w:r>
    </w:p>
    <w:p w:rsidR="00000000" w:rsidRDefault="00873CD9">
      <w:pPr>
        <w:pStyle w:val="just"/>
      </w:pPr>
      <w:r>
        <w:t>3.2.</w:t>
      </w:r>
      <w:r>
        <w:t xml:space="preserve"> При возникновении аварийной ситуации водитель погрузчика обязан прекратить работу и немедленно сообщить о случившемся руководителю работ и далее выполнять его указания.</w:t>
      </w:r>
    </w:p>
    <w:p w:rsidR="00000000" w:rsidRDefault="00873CD9">
      <w:pPr>
        <w:pStyle w:val="just"/>
      </w:pPr>
      <w:r>
        <w:t>3.3. При ликвидации аварийной ситуации водитель погрузчика должен действовать в соотве</w:t>
      </w:r>
      <w:r>
        <w:t>тствии с планом ликвидации аварий.</w:t>
      </w:r>
    </w:p>
    <w:p w:rsidR="00000000" w:rsidRDefault="00873CD9">
      <w:pPr>
        <w:pStyle w:val="just"/>
      </w:pPr>
      <w:r>
        <w:t>3.4. При работе на погрузчике могут возникнуть следующие основные аварийные ситуации:</w:t>
      </w:r>
    </w:p>
    <w:p w:rsidR="00000000" w:rsidRDefault="00873CD9">
      <w:pPr>
        <w:pStyle w:val="just"/>
      </w:pPr>
      <w:r>
        <w:t>загорание погрузчика, которое может привести к пожару или взрыву;</w:t>
      </w:r>
    </w:p>
    <w:p w:rsidR="00000000" w:rsidRDefault="00873CD9">
      <w:pPr>
        <w:pStyle w:val="just"/>
      </w:pPr>
      <w:r>
        <w:t>поражение электрическим током водителя погрузчика.</w:t>
      </w:r>
    </w:p>
    <w:p w:rsidR="00000000" w:rsidRDefault="00873CD9">
      <w:pPr>
        <w:pStyle w:val="just"/>
      </w:pPr>
      <w:r>
        <w:t>3.5. При возникнов</w:t>
      </w:r>
      <w:r>
        <w:t xml:space="preserve">ении пожара на погрузчике водитель погрузчика должен немедленно его остановить, заглушить двигатель, перекрыть бензобак на машине с двигателем внутреннего сгорания, отсоединить аккумулятор и немедленно приступить к тушению пожара, имеющимися на погрузчике </w:t>
      </w:r>
      <w:r>
        <w:t>средствами пожаротушения: огнетушителем, кошмой, песком или землей. Затем вызвать пожарную охрану и сообщить о случившемся руководителю работ.</w:t>
      </w:r>
    </w:p>
    <w:p w:rsidR="00000000" w:rsidRDefault="00873CD9">
      <w:pPr>
        <w:pStyle w:val="just"/>
      </w:pPr>
      <w:r>
        <w:t>3.6. При возникновении пожара вблизи контактной сети водитель погрузчика должен немедленно сообщить о случившемся</w:t>
      </w:r>
      <w:r>
        <w:t xml:space="preserve"> руководителю работ, поездному диспетчеру, энергодиспетчеру или работникам контактной сети и в пожарную охрану.</w:t>
      </w:r>
    </w:p>
    <w:p w:rsidR="00000000" w:rsidRDefault="00873CD9">
      <w:pPr>
        <w:pStyle w:val="just"/>
      </w:pPr>
      <w:r>
        <w:t>3.7. Тушить горящие предметы, находящиеся на расстоянии менее 2 м от контактной сети, разрешается только углекислотными и порошковыми огнетушите</w:t>
      </w:r>
      <w:r>
        <w:t>лями. При пользовании углекислотным огнетушителем не следует браться за раструб огнетушителя и подносить раструб огнетушителя ближе 1 м к контактной сети и пламени. Тушить горящие предметы водой, химическими, пенными и воздушно-пенными огнетушителями можно</w:t>
      </w:r>
      <w:r>
        <w:t xml:space="preserve"> только после указания руководителя работ или другого ответственного лица о том что напряжение с контактной сети снято, и она заземлена.</w:t>
      </w:r>
    </w:p>
    <w:p w:rsidR="00000000" w:rsidRDefault="00873CD9">
      <w:pPr>
        <w:pStyle w:val="just"/>
      </w:pPr>
      <w:r>
        <w:t>3.8. Тушение горящих предметов, расположенных на расстоянии более 7 м от контактной сети, находящейся под напряжением, может быть допущено без снятия напряжения. При этом необходимо следить, чтобы струя воды или пены не касалась контактной сети, находящейс</w:t>
      </w:r>
      <w:r>
        <w:t>я под напряжением.</w:t>
      </w:r>
    </w:p>
    <w:p w:rsidR="00000000" w:rsidRDefault="00873CD9">
      <w:pPr>
        <w:pStyle w:val="just"/>
      </w:pPr>
      <w:r>
        <w:t>3.9. Тушение пожара внутренними пожарными кранами должны производить, два человека: один раскатывает рукав от крана к месту пожара, второй по команде работника, раскатывающего рукав, открывает кран.</w:t>
      </w:r>
    </w:p>
    <w:p w:rsidR="00000000" w:rsidRDefault="00873CD9">
      <w:pPr>
        <w:pStyle w:val="just"/>
      </w:pPr>
      <w:r>
        <w:t>3.10. При тушении пламени песком совок</w:t>
      </w:r>
      <w:r>
        <w:t>, лопату и иные подобные инструменты не следует поднимать на уровень глаз во избежание попадания в них песка.</w:t>
      </w:r>
    </w:p>
    <w:p w:rsidR="00000000" w:rsidRDefault="00873CD9">
      <w:pPr>
        <w:pStyle w:val="just"/>
      </w:pPr>
      <w:r>
        <w:t>3.11. При пользовании кошмой при тушении пламени его необходимо накрыть кошмой так, чтобы огонь из-под нее не попал на туловище человека.</w:t>
      </w:r>
    </w:p>
    <w:p w:rsidR="00000000" w:rsidRDefault="00873CD9">
      <w:pPr>
        <w:pStyle w:val="just"/>
      </w:pPr>
      <w:r>
        <w:t>3.12. Пр</w:t>
      </w:r>
      <w:r>
        <w:t>и пользовании пенными (углекислотными, порошковыми) огнетушителями струю пены (углекислоты, порошка) не следует направлять в сторону людей; при попадании пены на незащищенные участки тела необходимо стереть ее платком или другим материалом и смыть водным р</w:t>
      </w:r>
      <w:r>
        <w:t>аствором соды.</w:t>
      </w:r>
    </w:p>
    <w:p w:rsidR="00000000" w:rsidRDefault="00873CD9">
      <w:pPr>
        <w:pStyle w:val="just"/>
      </w:pPr>
      <w:r>
        <w:t>3.13. При случайном соприкосновении грузоподъемного механизма погрузчика с проводами ЛЭП, находящейся под напряжением, или возникновении между погрузчиком и проводом электрического разряда, водителю погрузчика запрещается до снятия напряжени</w:t>
      </w:r>
      <w:r>
        <w:t>я с ЛЭП прикасаться, стоя на земле, к погрузчику, сходить с погрузчика на землю или подниматься на погрузчик.</w:t>
      </w:r>
    </w:p>
    <w:p w:rsidR="00000000" w:rsidRDefault="00873CD9">
      <w:pPr>
        <w:pStyle w:val="just"/>
      </w:pPr>
      <w:r>
        <w:t>Если в результате соприкосновения погрузчика с проводами ЛЭП, и при возникновении электрического разряда между погрузчиком и проводом контактной с</w:t>
      </w:r>
      <w:r>
        <w:t>ети, произойдет загорание погрузчика, водитель погрузчика должен, не держась руками за части погрузчика, спрыгнуть на землю на обе ноги с плотно сомкнутыми коленями и не касаться руками земли. Удаляться от погрузчика до снятия напряжения с линии можно толь</w:t>
      </w:r>
      <w:r>
        <w:t>ко прыжками на одной ноге, либо мелкими шагами, не превышающими длину стопы.</w:t>
      </w:r>
    </w:p>
    <w:p w:rsidR="00000000" w:rsidRDefault="00873CD9">
      <w:pPr>
        <w:pStyle w:val="just"/>
      </w:pPr>
      <w:r>
        <w:t>3.14. Водитель погрузчика, обнаруживший обрыв проводов контактной сети, ЛЭП, пересекающих путь, а также свисающие с проводов посторонние предметы, независимо от того, касаются они</w:t>
      </w:r>
      <w:r>
        <w:t xml:space="preserve"> земли, заземленных конструкций или нет, не должен прикасаться к ним. Он обязан немедленно сообщить об этом на ближайший пункт дистанции контактной сети или района электросетей, дежурному по станции, энергодиспетчеру, поездному диспетчеру и до прибытия раб</w:t>
      </w:r>
      <w:r>
        <w:t>отников контактной сети или электроснабжения, оградить это место и следить, чтобы никто не приближался к оборванным проводам на расстояние ближе 10 м.</w:t>
      </w:r>
    </w:p>
    <w:p w:rsidR="00000000" w:rsidRDefault="00873CD9">
      <w:pPr>
        <w:pStyle w:val="just"/>
      </w:pPr>
      <w:r>
        <w:t>Если оборванные провода контактной сети, ЛЭП или их элементы выходят из габарита приближения строений пут</w:t>
      </w:r>
      <w:r>
        <w:t>и и могут быть задеты при проходе поезда, водитель погрузчика должен оградить это место, как место препятствия.</w:t>
      </w:r>
    </w:p>
    <w:p w:rsidR="00000000" w:rsidRDefault="00873CD9">
      <w:pPr>
        <w:pStyle w:val="just"/>
      </w:pPr>
      <w:r>
        <w:t>3.15. При поражении электрическим током, прежде всего, необходимо прекратить действие тока на пострадавшего (отключить напряжение, перерубить пр</w:t>
      </w:r>
      <w:r>
        <w:t>овод, оторвать человека от земли или оттянуть его от проводов), не следует прикасаться к пострадавшему голыми руками, пока он находится под действием тока, чтобы самому не попасть под напряжение.</w:t>
      </w:r>
    </w:p>
    <w:p w:rsidR="00000000" w:rsidRDefault="00873CD9">
      <w:pPr>
        <w:pStyle w:val="just"/>
      </w:pPr>
      <w:r>
        <w:t xml:space="preserve">После освобождения пострадавшего от действия электрического </w:t>
      </w:r>
      <w:r>
        <w:t>тока, в зависимости от его состояния, необходимо оказать ему первую помощь. Пострадавшему следует расстегнуть одежду, обеспечить приток свежего воздуха. При прекращении дыхания и остановке сердца пострадавшему необходимо делать искусственное дыхание и нару</w:t>
      </w:r>
      <w:r>
        <w:t>жный массаж сердца до тех пор, пока не восстановится естественное дыхание, или до прибытия врача.</w:t>
      </w:r>
    </w:p>
    <w:p w:rsidR="00000000" w:rsidRDefault="00873CD9">
      <w:pPr>
        <w:pStyle w:val="just"/>
      </w:pPr>
      <w:r>
        <w:t>После того, как пострадавший придет в сознание, необходимо на место электрического ожога наложить стерильную повязку и принять меры по устранению возможных ме</w:t>
      </w:r>
      <w:r>
        <w:t>ханических повреждений (ушибов, переломов). Пострадавшего от электротравмы, независимо от его самочувствия и отсутствия жалоб, следует направить в лечебное учреждение.</w:t>
      </w:r>
    </w:p>
    <w:p w:rsidR="00000000" w:rsidRDefault="00873CD9">
      <w:pPr>
        <w:pStyle w:val="just"/>
      </w:pPr>
      <w:r>
        <w:t>3.16. Действия водителя по оказанию первой (доврачебной) медицинской помощи пострадавшим</w:t>
      </w:r>
      <w:r>
        <w:t>.</w:t>
      </w:r>
    </w:p>
    <w:p w:rsidR="00000000" w:rsidRDefault="00873CD9">
      <w:pPr>
        <w:pStyle w:val="just"/>
      </w:pPr>
      <w:r>
        <w:t>3.16.1. Поддержание кровообращения в организме с помощью наружного массажа сердца.</w:t>
      </w:r>
    </w:p>
    <w:p w:rsidR="00000000" w:rsidRDefault="00873CD9">
      <w:pPr>
        <w:pStyle w:val="just"/>
      </w:pPr>
      <w:r>
        <w:t>При отсутствии у пострадавшего пульса для поддержания жизнедеятельности организма необходимо, независимо от причины, вызвавшей прекращение работы сердца, одновременно с ис</w:t>
      </w:r>
      <w:r>
        <w:t>кусственным дыханием проводить наружный массаж сердца.</w:t>
      </w:r>
    </w:p>
    <w:p w:rsidR="00000000" w:rsidRDefault="00873CD9">
      <w:pPr>
        <w:pStyle w:val="just"/>
      </w:pPr>
      <w:r>
        <w:t xml:space="preserve">Для проведения наружного массажа сердца пострадавшего следует уложить спиной на жесткую поверхность, обнажить у него грудную клетку, снять пояс и другие стесняющие дыхание предметы. Оказывающий помощь </w:t>
      </w:r>
      <w:r>
        <w:t>должен встать с правой или левой стороны пострадавшего и занять такое положение, при котором возможно более или менее значительный наклон над пострадавшим.</w:t>
      </w:r>
    </w:p>
    <w:p w:rsidR="00000000" w:rsidRDefault="00873CD9">
      <w:pPr>
        <w:pStyle w:val="just"/>
      </w:pPr>
      <w:r>
        <w:t xml:space="preserve">Определив положение нижней трети грудины (оказывающий помощь должен стоять слева от пострадавшего), </w:t>
      </w:r>
      <w:r>
        <w:t xml:space="preserve">положить на нее верхний край ладони разогнутой до отказа руки, а затем поверх руки наложить другую руку и надавливать на грудную клетку ритмично 5 - 6 раз, смещая ее каждый раз на 4 - 5 см после каждого вдувания. После надавливания следует быстро отнимать </w:t>
      </w:r>
      <w:r>
        <w:t>руки для свободного выпрямления грудной клетки. При надавливании сжимается сердце и выталкивает кровь в кровеносную систему. Применяя эти методы необходимо за минуту произвести 48 - 50 сжатий грудной клетки и 10 - 12 вдуваний воздуха в легкие в минуту.</w:t>
      </w:r>
    </w:p>
    <w:p w:rsidR="00000000" w:rsidRDefault="00873CD9">
      <w:pPr>
        <w:pStyle w:val="just"/>
      </w:pPr>
      <w:r>
        <w:t>Над</w:t>
      </w:r>
      <w:r>
        <w:t>авливание следует производить быстрым толчком так, чтобы продвинуть нижнюю часть грудины вниз в сторону позвоночника. Усилие следует концентрировать на нижнюю часть грудины.</w:t>
      </w:r>
    </w:p>
    <w:p w:rsidR="00000000" w:rsidRDefault="00873CD9">
      <w:pPr>
        <w:pStyle w:val="just"/>
      </w:pPr>
      <w:r>
        <w:t>3.16.2. Оказание помощи пострадавшему при механической травме.</w:t>
      </w:r>
    </w:p>
    <w:p w:rsidR="00000000" w:rsidRDefault="00873CD9">
      <w:pPr>
        <w:pStyle w:val="just"/>
      </w:pPr>
      <w:r>
        <w:t>При получении механ</w:t>
      </w:r>
      <w:r>
        <w:t>ической травмы пострадавшему необходимо остановить кровотечение при помощи давящей повязки, потом обработать рану перекисью водорода и наложить повязку. Артериальное кровотечение, являющееся наиболее опасным, можно остановить, прижав пальцем артерию, согну</w:t>
      </w:r>
      <w:r>
        <w:t xml:space="preserve">в конечность в суставе, наложив жгут или закрутку. При отсутствии переломов кости кровотечение можно остановить сильным сгибанием конечности в суставе, для чего во впадину, в месте сгиба сустава вкладывается матерчатый валик, сустав сгибается до отказа, и </w:t>
      </w:r>
      <w:r>
        <w:t>в таком положении конечность привязывают к туловищу. Если накладывается жгут, необходимо зафиксировать время его наложения, так как при долгом наложении жгута может произойти омертвление обескровленной конечности. Жгут можно не снимать в течение двух часов</w:t>
      </w:r>
      <w:r>
        <w:t xml:space="preserve"> в теплое время года, а в холодное - одного часа. При отсутствии жгута для остановки кровотечения пользуются закруткой из не растягивающегося материала (бинта, куска ткани, полотенца, веревки).</w:t>
      </w:r>
    </w:p>
    <w:p w:rsidR="00000000" w:rsidRDefault="00873CD9">
      <w:pPr>
        <w:pStyle w:val="just"/>
      </w:pPr>
      <w:r>
        <w:t>При переломах необходимо придать пострадавшему удобное и споко</w:t>
      </w:r>
      <w:r>
        <w:t xml:space="preserve">йное положение, исключающее движение поврежденной части тела. Это может быть достигнуто при помощи наложения шин. При отсутствии специальных шин можно использовать любые подручные средства - доски, палки, куски картона, фанеры. Крепятся шины к конечностям </w:t>
      </w:r>
      <w:r>
        <w:t>бинтами, ремнями или веревками. При открытых переломах необходимо смазать поверхность кожи вокруг раны настойкой йода и наложить стерильную повязку до наложения шины.</w:t>
      </w:r>
    </w:p>
    <w:p w:rsidR="00000000" w:rsidRDefault="00873CD9">
      <w:pPr>
        <w:pStyle w:val="just"/>
      </w:pPr>
      <w:r>
        <w:t>При ушибах и растяжении связок необходимо обеспечить покой пострадавшему, наложить на мес</w:t>
      </w:r>
      <w:r>
        <w:t>то растяжения давящую повязку и холодный компресс. При вывихах конечность обездвиживают в том положении, какое она приняла после травмы, на область сустава накладывают холодный компресс.</w:t>
      </w:r>
    </w:p>
    <w:p w:rsidR="00000000" w:rsidRDefault="00873CD9">
      <w:pPr>
        <w:pStyle w:val="just"/>
      </w:pPr>
      <w:r>
        <w:t xml:space="preserve">При всех видах механических травм пострадавшего необходимо направить </w:t>
      </w:r>
      <w:r>
        <w:t>в лечебное учреждение.</w:t>
      </w:r>
    </w:p>
    <w:p w:rsidR="00000000" w:rsidRDefault="00873CD9">
      <w:pPr>
        <w:pStyle w:val="just"/>
      </w:pPr>
      <w:r>
        <w:t>3.16.3. Оказание помощи пострадавшему при термическом ожоге.</w:t>
      </w:r>
    </w:p>
    <w:p w:rsidR="00000000" w:rsidRDefault="00873CD9">
      <w:pPr>
        <w:pStyle w:val="just"/>
      </w:pPr>
      <w:r>
        <w:t>При ожогах первой степени (наблюдается только покраснение и небольшое опухание кожи) пострадавшему следует смочить обожженное место крепким раствором марганцовокислого кали</w:t>
      </w:r>
      <w:r>
        <w:t>я.</w:t>
      </w:r>
    </w:p>
    <w:p w:rsidR="00000000" w:rsidRDefault="00873CD9">
      <w:pPr>
        <w:pStyle w:val="just"/>
      </w:pPr>
      <w:r>
        <w:t>При ожогах второй степени (образуются пузыри, наполненные жидкостью) пострадавшему необходимо наложить на обожженное место стерильную повязку. Запрещается смазывать обожженное место жиром и мазями, вскрывать или прокалывать пузыри.</w:t>
      </w:r>
    </w:p>
    <w:p w:rsidR="00000000" w:rsidRDefault="00873CD9">
      <w:pPr>
        <w:pStyle w:val="just"/>
      </w:pPr>
      <w:r>
        <w:t>При тяжелых ожогах по</w:t>
      </w:r>
      <w:r>
        <w:t>страдавшему следует на обожженное место наложить стерильную повязку и немедленно направить пострадавшего в лечебное учреждение. Нельзя смазывать обожженное место жиром или мазями, отрывать пригоревшие к коже части одежды. Обожженного необходимо обильно пои</w:t>
      </w:r>
      <w:r>
        <w:t>ть горячим чаем.</w:t>
      </w:r>
    </w:p>
    <w:p w:rsidR="00000000" w:rsidRDefault="00873CD9">
      <w:pPr>
        <w:pStyle w:val="just"/>
      </w:pPr>
      <w:r>
        <w:t>3.16.4. Оказание помощи пострадавшему при ожогах кислотами и щелочами.</w:t>
      </w:r>
    </w:p>
    <w:p w:rsidR="00000000" w:rsidRDefault="00873CD9">
      <w:pPr>
        <w:pStyle w:val="just"/>
      </w:pPr>
      <w:r>
        <w:t>При ожогах кислотами обожженный участок тела пострадавшего следует обмыть слабым раствором питьевой соды. При отсутствии питьевой соды нужно обильно поливать обожженное</w:t>
      </w:r>
      <w:r>
        <w:t xml:space="preserve"> тело пострадавшего чистой водой.</w:t>
      </w:r>
    </w:p>
    <w:p w:rsidR="00000000" w:rsidRDefault="00873CD9">
      <w:pPr>
        <w:pStyle w:val="just"/>
      </w:pPr>
      <w:r>
        <w:t xml:space="preserve">При ожогах едкими щелочами следует обмыть обожженный участок тела </w:t>
      </w:r>
      <w:r>
        <w:t>пострадавшего водой, подкисленный уксусной или лимонной кислотой или обмыть чистой водой обильно поливая обожженное место.</w:t>
      </w:r>
    </w:p>
    <w:p w:rsidR="00000000" w:rsidRDefault="00873CD9">
      <w:pPr>
        <w:pStyle w:val="just"/>
      </w:pPr>
      <w:r>
        <w:t>На обожженный участок тела пострадавшего необходимо наложить антисептическую повязку и доставить пострадавшего в лечебное учреждение.</w:t>
      </w:r>
    </w:p>
    <w:p w:rsidR="00000000" w:rsidRDefault="00873CD9">
      <w:pPr>
        <w:pStyle w:val="just"/>
      </w:pPr>
      <w:r>
        <w:t>3.16.5. Оказание помощи пострадавшему при отравлении.</w:t>
      </w:r>
    </w:p>
    <w:p w:rsidR="00000000" w:rsidRDefault="00873CD9">
      <w:pPr>
        <w:pStyle w:val="just"/>
      </w:pPr>
      <w:r>
        <w:t>При отравлении недоброкачественными пищевыми продуктами необходимо вызвать у пострадавшего искусственную рвоту и промыть желудок, давая ему выпить большое количество (до 6 - 10 стаканов) теплой воды, п</w:t>
      </w:r>
      <w:r>
        <w:t>одкрашенной марганцовокислым калием, или слабого раствора питьевой соды. После этого ему необходимо выпить молока и 1 - 2 таблетки активированного угля.</w:t>
      </w:r>
    </w:p>
    <w:p w:rsidR="00000000" w:rsidRDefault="00873CD9">
      <w:pPr>
        <w:pStyle w:val="just"/>
      </w:pPr>
      <w:r>
        <w:t>При отравлениях кислотами необходимо тщательно промыть желудок водой и дать пострадавшему обволакивающе</w:t>
      </w:r>
      <w:r>
        <w:t>е средство: молоко, сырые яйца.</w:t>
      </w:r>
    </w:p>
    <w:p w:rsidR="00000000" w:rsidRDefault="00873CD9">
      <w:pPr>
        <w:pStyle w:val="just"/>
      </w:pPr>
      <w:r>
        <w:t>При отравлении газами пострадавшего необходимо вынести из помещения на свежий воздух или устроить в помещении сквозняк, открыв окна и двери.</w:t>
      </w:r>
    </w:p>
    <w:p w:rsidR="00000000" w:rsidRDefault="00873CD9">
      <w:pPr>
        <w:pStyle w:val="just"/>
      </w:pPr>
      <w:r>
        <w:t>При остановке дыхания и сердечной деятельности необходимо приступить к искусственно</w:t>
      </w:r>
      <w:r>
        <w:t>му дыханию и наружному массажу сердца пострадавшего. Во всех случаях отравления пострадавшего необходимо направить в лечебное учреждение.</w:t>
      </w:r>
    </w:p>
    <w:p w:rsidR="00000000" w:rsidRDefault="00873CD9">
      <w:pPr>
        <w:pStyle w:val="just"/>
      </w:pPr>
      <w:r>
        <w:t>3.16.6. Оказание помощи пострадавшему при травме глаз.</w:t>
      </w:r>
    </w:p>
    <w:p w:rsidR="00000000" w:rsidRDefault="00873CD9">
      <w:pPr>
        <w:pStyle w:val="just"/>
      </w:pPr>
      <w:r>
        <w:t>При ранениях глаза острыми или колющими предметами, а также пов</w:t>
      </w:r>
      <w:r>
        <w:t>реждениях глаза при сильных ушибах пострадавшего следует направить в лечебное учреждение. Попавшие в глаза предметы не следует вынимать из глаза пострадавшего, чтобы еще больше не повредить его. На глаз следует наложить стерильную повязку.</w:t>
      </w:r>
    </w:p>
    <w:p w:rsidR="00000000" w:rsidRDefault="00873CD9">
      <w:pPr>
        <w:pStyle w:val="just"/>
      </w:pPr>
      <w:r>
        <w:t>При попадании пы</w:t>
      </w:r>
      <w:r>
        <w:t>ли или порошкообразного вещества в глаза пострадавшего необходимо промыть их слабой струей проточной воды.</w:t>
      </w:r>
    </w:p>
    <w:p w:rsidR="00000000" w:rsidRDefault="00873CD9">
      <w:pPr>
        <w:pStyle w:val="just"/>
      </w:pPr>
      <w:r>
        <w:t>При ожогах химическими веществами (кислотой или щелочью), необходимо открыть веки и обильно промыть глаза в течение 10 - 15 минут слабой струей прото</w:t>
      </w:r>
      <w:r>
        <w:t>чной воды, после чего пострадавшего направить в лечебное учреждение.</w:t>
      </w:r>
    </w:p>
    <w:p w:rsidR="00000000" w:rsidRDefault="00873CD9">
      <w:pPr>
        <w:pStyle w:val="just"/>
      </w:pPr>
      <w:r>
        <w:t>При ожогах глаз горячей водой, паром промывание глаз пострадавшего не рекомендуется. Глаза закрыть стерильной повязкой и пострадавшего направить в лечебное учреждение.</w:t>
      </w:r>
    </w:p>
    <w:p w:rsidR="00000000" w:rsidRDefault="00873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CD9">
      <w:pPr>
        <w:pStyle w:val="3"/>
        <w:rPr>
          <w:rFonts w:eastAsia="Times New Roman"/>
        </w:rPr>
      </w:pPr>
      <w:r>
        <w:rPr>
          <w:rFonts w:eastAsia="Times New Roman"/>
        </w:rPr>
        <w:t>IV. ТРЕБОВАНИЯ БЕЗ</w:t>
      </w:r>
      <w:r>
        <w:rPr>
          <w:rFonts w:eastAsia="Times New Roman"/>
        </w:rPr>
        <w:t>ОПАСНОСТИ ПО ОКОНЧАНИИ РАБОТЫ</w:t>
      </w:r>
    </w:p>
    <w:p w:rsidR="00000000" w:rsidRDefault="00873CD9">
      <w:pPr>
        <w:pStyle w:val="just"/>
      </w:pPr>
      <w:r>
        <w:t>4.1. В конце смены водитель погрузчика должен провести внешний осмотр погрузчика для подготовки его к следующему рабочему дню и с целью выявления возможных неисправностей.</w:t>
      </w:r>
    </w:p>
    <w:p w:rsidR="00000000" w:rsidRDefault="00873CD9">
      <w:pPr>
        <w:pStyle w:val="just"/>
      </w:pPr>
      <w:r>
        <w:t>4.2. По окончании работы водитель погрузчика должен:</w:t>
      </w:r>
    </w:p>
    <w:p w:rsidR="00000000" w:rsidRDefault="00873CD9">
      <w:pPr>
        <w:pStyle w:val="just"/>
      </w:pPr>
      <w:r>
        <w:t>-</w:t>
      </w:r>
      <w:r>
        <w:t xml:space="preserve"> поставить погрузчик в отведенное для него место;</w:t>
      </w:r>
    </w:p>
    <w:p w:rsidR="00000000" w:rsidRDefault="00873CD9">
      <w:pPr>
        <w:pStyle w:val="just"/>
      </w:pPr>
      <w:r>
        <w:t>- опустить в нижнее положение грузоподъемный механизм погрузчика или сменить его;</w:t>
      </w:r>
    </w:p>
    <w:p w:rsidR="00000000" w:rsidRDefault="00873CD9">
      <w:pPr>
        <w:pStyle w:val="just"/>
      </w:pPr>
      <w:r>
        <w:t>- затормозить ведущие колеса погрузчика стояночным тормозом;</w:t>
      </w:r>
    </w:p>
    <w:p w:rsidR="00000000" w:rsidRDefault="00873CD9">
      <w:pPr>
        <w:pStyle w:val="just"/>
      </w:pPr>
      <w:r>
        <w:t>- установить все рычаги управления погрузчика в нейтральное пол</w:t>
      </w:r>
      <w:r>
        <w:t>ожение;</w:t>
      </w:r>
    </w:p>
    <w:p w:rsidR="00000000" w:rsidRDefault="00873CD9">
      <w:pPr>
        <w:pStyle w:val="just"/>
      </w:pPr>
      <w:r>
        <w:t>- заглушить двигатель погрузчика;</w:t>
      </w:r>
    </w:p>
    <w:p w:rsidR="00000000" w:rsidRDefault="00873CD9">
      <w:pPr>
        <w:pStyle w:val="just"/>
      </w:pPr>
      <w:r>
        <w:t>- закрыть дверцу кабины погрузчика на ключ;</w:t>
      </w:r>
    </w:p>
    <w:p w:rsidR="00000000" w:rsidRDefault="00873CD9">
      <w:pPr>
        <w:pStyle w:val="just"/>
      </w:pPr>
      <w:r>
        <w:t>- установить упоры под колеса (гусеницы) погрузчика;</w:t>
      </w:r>
    </w:p>
    <w:p w:rsidR="00000000" w:rsidRDefault="00873CD9">
      <w:pPr>
        <w:pStyle w:val="just"/>
      </w:pPr>
      <w:r>
        <w:t>- очистить погрузчик от грязи, протереть пыль с аккумуляторных батарей.</w:t>
      </w:r>
    </w:p>
    <w:p w:rsidR="00000000" w:rsidRDefault="00873CD9">
      <w:pPr>
        <w:pStyle w:val="just"/>
      </w:pPr>
      <w:r>
        <w:t>4.3. Обо всех замеченных неисправностях и нед</w:t>
      </w:r>
      <w:r>
        <w:t>остатках в работе погрузчика водитель погрузчика должен сделать соответствующую запись в журнале учета результатов осмотра технического обслуживания и ремонта погрузочно-разгрузочных машин и сообщить мастеру, бригадиру или старшему в смене и принять меры п</w:t>
      </w:r>
      <w:r>
        <w:t>о их устранению.</w:t>
      </w:r>
    </w:p>
    <w:p w:rsidR="00000000" w:rsidRDefault="00873CD9">
      <w:pPr>
        <w:pStyle w:val="just"/>
      </w:pPr>
      <w:r>
        <w:t>4.4. Водитель погрузчика должен привести в порядок свое рабочее место, вычистить и убрать инструмент и приспособления.</w:t>
      </w:r>
    </w:p>
    <w:p w:rsidR="00000000" w:rsidRDefault="00873CD9">
      <w:pPr>
        <w:pStyle w:val="just"/>
      </w:pPr>
      <w:r>
        <w:t>4.5. По окончании работы водитель погрузчика должен:</w:t>
      </w:r>
    </w:p>
    <w:p w:rsidR="00000000" w:rsidRDefault="00873CD9">
      <w:pPr>
        <w:pStyle w:val="just"/>
      </w:pPr>
      <w:r>
        <w:t>- снять спецодежду, спецобувь и убрать их в шкаф гардеробной;</w:t>
      </w:r>
    </w:p>
    <w:p w:rsidR="00000000" w:rsidRDefault="00873CD9">
      <w:pPr>
        <w:pStyle w:val="just"/>
      </w:pPr>
      <w:r>
        <w:t>- загрязненную и неисправную одежду, при необходимости сдать в стирку, химчистку или ремонт;</w:t>
      </w:r>
    </w:p>
    <w:p w:rsidR="00000000" w:rsidRDefault="00873CD9">
      <w:pPr>
        <w:pStyle w:val="just"/>
      </w:pPr>
      <w:r>
        <w:t>- вымыть руки, лицо и другие загрязненные части тела водой с мылом или принять душ.</w:t>
      </w:r>
    </w:p>
    <w:p w:rsidR="00000000" w:rsidRDefault="00873CD9">
      <w:pPr>
        <w:pStyle w:val="just"/>
      </w:pPr>
      <w:r>
        <w:t>Для очистки кожи от производственных загрязнений по окончании рабочего дня необ</w:t>
      </w:r>
      <w:r>
        <w:t>ходимо применять защитно-отмывочные пасты и мази, сочетающие свойства защитных и моющих средств.</w:t>
      </w:r>
    </w:p>
    <w:p w:rsidR="00000000" w:rsidRDefault="00873CD9">
      <w:pPr>
        <w:pStyle w:val="just"/>
      </w:pPr>
      <w:r>
        <w:t>Для поддержания кожи в хорошем состоянии после работы следует использовать различные индифферентные мази и кремы (борный вазелин, ланолиновый крем и другие).</w:t>
      </w:r>
    </w:p>
    <w:p w:rsidR="00000000" w:rsidRDefault="00873CD9">
      <w:pPr>
        <w:pStyle w:val="just"/>
      </w:pPr>
      <w:r>
        <w:t>Н</w:t>
      </w:r>
      <w:r>
        <w:t>е допускается применение керосина или других токсичных нефтепродуктов для очистки кожных покровов и СИЗ.</w:t>
      </w:r>
    </w:p>
    <w:p w:rsidR="00000000" w:rsidRDefault="00873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https://порядокправа.рф/obrazecy/instrukciya_po_oxrane_truda_dlya_voditelya_pogruzchika.htm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CD9"/>
    <w:rsid w:val="0087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C7306B-5C2E-4855-8D31-9BDA29D59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pogru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3566</Words>
  <Characters>20331</Characters>
  <Application>Microsoft Office Word</Application>
  <DocSecurity>0</DocSecurity>
  <Lines>169</Lines>
  <Paragraphs>47</Paragraphs>
  <ScaleCrop>false</ScaleCrop>
  <Company/>
  <LinksUpToDate>false</LinksUpToDate>
  <CharactersWithSpaces>23850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погрузчика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2022-08-08T16:14:00Z</dcterms:created>
  <dcterms:modified xsi:type="dcterms:W3CDTF">2022-08-08T16:14:00Z</dcterms:modified>
</cp:coreProperties>
</file>