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B4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машины дорожной комбинированной</w:t>
      </w:r>
    </w:p>
    <w:p w:rsidR="00000000" w:rsidRDefault="00800B48">
      <w:pPr>
        <w:pStyle w:val="HTML"/>
      </w:pPr>
      <w:r>
        <w:t xml:space="preserve">    ___________________________________________________________________</w:t>
      </w:r>
    </w:p>
    <w:p w:rsidR="00000000" w:rsidRDefault="00800B48">
      <w:pPr>
        <w:pStyle w:val="HTML"/>
      </w:pPr>
      <w:r>
        <w:t>(наименование организации)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------------------------------------</w:t>
      </w:r>
    </w:p>
    <w:p w:rsidR="00000000" w:rsidRDefault="00800B48">
      <w:pPr>
        <w:pStyle w:val="HTML"/>
      </w:pPr>
      <w:r>
        <w:t xml:space="preserve">¦Дата   </w:t>
      </w:r>
      <w:r>
        <w:t>¦Обозначение ¦Отметка об   ¦</w:t>
      </w:r>
    </w:p>
    <w:p w:rsidR="00000000" w:rsidRDefault="00800B48">
      <w:pPr>
        <w:pStyle w:val="HTML"/>
      </w:pPr>
      <w:r>
        <w:t>¦выдачи ¦(номер)     ¦ознакомлении ¦</w:t>
      </w:r>
    </w:p>
    <w:p w:rsidR="00000000" w:rsidRDefault="00800B48">
      <w:pPr>
        <w:pStyle w:val="HTML"/>
      </w:pPr>
      <w:r>
        <w:t>¦       ¦инструкции  ¦             ¦</w:t>
      </w:r>
    </w:p>
    <w:p w:rsidR="00000000" w:rsidRDefault="00800B48">
      <w:pPr>
        <w:pStyle w:val="HTML"/>
      </w:pPr>
      <w:r>
        <w:t>¦       ¦            ¦             ¦</w:t>
      </w:r>
    </w:p>
    <w:p w:rsidR="00000000" w:rsidRDefault="00800B48">
      <w:pPr>
        <w:pStyle w:val="HTML"/>
      </w:pPr>
      <w:r>
        <w:t>¦       ¦            ¦             ¦</w:t>
      </w:r>
    </w:p>
    <w:p w:rsidR="00000000" w:rsidRDefault="00800B48">
      <w:pPr>
        <w:pStyle w:val="HTML"/>
      </w:pPr>
      <w:r>
        <w:t>¦       ¦            ¦             ¦</w:t>
      </w:r>
    </w:p>
    <w:p w:rsidR="00000000" w:rsidRDefault="00800B48">
      <w:pPr>
        <w:pStyle w:val="HTML"/>
      </w:pPr>
      <w:r>
        <w:t>--------+------------+--------------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СОГЛ</w:t>
      </w:r>
      <w:r>
        <w:t>АСОВАНО                                                       УТВЕРЖДАЮ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800B48">
      <w:pPr>
        <w:pStyle w:val="HTML"/>
      </w:pPr>
      <w:r>
        <w:t>руководителя профсоюзного                                      работодателя</w:t>
      </w:r>
    </w:p>
    <w:p w:rsidR="00000000" w:rsidRDefault="00800B48">
      <w:pPr>
        <w:pStyle w:val="HTML"/>
      </w:pPr>
      <w:r>
        <w:t xml:space="preserve">либо иного уполномоченного     </w:t>
      </w:r>
      <w:r>
        <w:t xml:space="preserve">            ___________ ____________________</w:t>
      </w:r>
    </w:p>
    <w:p w:rsidR="00000000" w:rsidRDefault="00800B48">
      <w:pPr>
        <w:pStyle w:val="HTML"/>
      </w:pPr>
      <w:r>
        <w:t>работниками органа                          (подпись)        (Ф.И.О.)</w:t>
      </w:r>
    </w:p>
    <w:p w:rsidR="00000000" w:rsidRDefault="00800B48">
      <w:pPr>
        <w:pStyle w:val="HTML"/>
      </w:pPr>
      <w:r>
        <w:t>___________ ______________</w:t>
      </w:r>
    </w:p>
    <w:p w:rsidR="00000000" w:rsidRDefault="00800B48">
      <w:pPr>
        <w:pStyle w:val="HTML"/>
      </w:pPr>
      <w:r>
        <w:t>(подпись)     (Ф.И.О.)                                    Дата утверждения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Дата согласования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</w:t>
      </w:r>
      <w:r>
        <w:rPr>
          <w:rFonts w:eastAsia="Times New Roman"/>
        </w:rPr>
        <w:t>е труда для водителя машины дорожной комбинированной</w:t>
      </w:r>
    </w:p>
    <w:p w:rsidR="00000000" w:rsidRDefault="00800B48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</w:t>
      </w:r>
      <w:r>
        <w:t>предназначена для водителя машины дорожной комбинированной при выполнении им работ согласно профессии и квалификации с учетом условий его работы в конкретной организации - ____________________________.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00B48">
      <w:pPr>
        <w:pStyle w:val="just"/>
      </w:pPr>
      <w:r>
        <w:t>1.1. К самостоятельной работе на машине дорожной комбинированной (КДМ) допускаются лица, прошедшие:</w:t>
      </w:r>
    </w:p>
    <w:p w:rsidR="00000000" w:rsidRDefault="00800B48">
      <w:pPr>
        <w:pStyle w:val="just"/>
      </w:pPr>
      <w:r>
        <w:t>- вводный инструктаж;</w:t>
      </w:r>
    </w:p>
    <w:p w:rsidR="00000000" w:rsidRDefault="00800B48">
      <w:pPr>
        <w:pStyle w:val="just"/>
      </w:pPr>
      <w:r>
        <w:t>- инструктаж по пожарной безопасности;</w:t>
      </w:r>
    </w:p>
    <w:p w:rsidR="00000000" w:rsidRDefault="00800B48">
      <w:pPr>
        <w:pStyle w:val="just"/>
      </w:pPr>
      <w:r>
        <w:t>- первичный инструктаж на рабочем месте;</w:t>
      </w:r>
    </w:p>
    <w:p w:rsidR="00000000" w:rsidRDefault="00800B48">
      <w:pPr>
        <w:pStyle w:val="just"/>
      </w:pPr>
      <w:r>
        <w:t>- инструктаж по электробезопасности на рабочем месте.</w:t>
      </w:r>
    </w:p>
    <w:p w:rsidR="00000000" w:rsidRDefault="00800B48">
      <w:pPr>
        <w:pStyle w:val="just"/>
      </w:pPr>
      <w:r>
        <w:lastRenderedPageBreak/>
        <w:t>Для выполнения обязанностей водителя КДМ допускаются лица, имеющие удостоверение на право управления данной категорией транспорта, не имеющие медицинских противопоказаний для данной профессии, достигшие 18-летнего возраста.</w:t>
      </w:r>
    </w:p>
    <w:p w:rsidR="00000000" w:rsidRDefault="00800B48">
      <w:pPr>
        <w:pStyle w:val="just"/>
      </w:pPr>
      <w:r>
        <w:t>1.2. Водитель КДМ должен проходи</w:t>
      </w:r>
      <w:r>
        <w:t>ть:</w:t>
      </w:r>
    </w:p>
    <w:p w:rsidR="00000000" w:rsidRDefault="00800B48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800B48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грузового автомобиля, приспособлени</w:t>
      </w:r>
      <w:r>
        <w:t>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безопасности, - 30 календарных дней);</w:t>
      </w:r>
    </w:p>
    <w:p w:rsidR="00000000" w:rsidRDefault="00800B48">
      <w:pPr>
        <w:pStyle w:val="just"/>
      </w:pPr>
      <w:r>
        <w:t>- диспанс</w:t>
      </w:r>
      <w:r>
        <w:t>ерный медицинский осмотр.</w:t>
      </w:r>
    </w:p>
    <w:p w:rsidR="00000000" w:rsidRDefault="00800B48">
      <w:pPr>
        <w:pStyle w:val="just"/>
      </w:pPr>
      <w:r>
        <w:t>1.3. Водитель КДМ обязан:</w:t>
      </w:r>
    </w:p>
    <w:p w:rsidR="00000000" w:rsidRDefault="00800B48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800B48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</w:t>
      </w:r>
      <w:r>
        <w:t>;</w:t>
      </w:r>
    </w:p>
    <w:p w:rsidR="00000000" w:rsidRDefault="00800B48">
      <w:pPr>
        <w:pStyle w:val="just"/>
      </w:pPr>
      <w:r>
        <w:t>- соблюдать требования к эксплуатации автомобиля;</w:t>
      </w:r>
    </w:p>
    <w:p w:rsidR="00000000" w:rsidRDefault="00800B48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800B48">
      <w:pPr>
        <w:pStyle w:val="just"/>
      </w:pPr>
      <w:r>
        <w:t>1.4. При оформлении водителя на работу за ним должен быть закреплен определенный автомобиль КДМ приказом по пр</w:t>
      </w:r>
      <w:r>
        <w:t>едприятию.</w:t>
      </w:r>
    </w:p>
    <w:p w:rsidR="00000000" w:rsidRDefault="00800B48">
      <w:pPr>
        <w:pStyle w:val="just"/>
      </w:pPr>
      <w:r>
        <w:t>1.5. После зачисления на работу водитель обязан принять транспортное средство по акту и выполнять только ту работу, которая поручена администрацией транспортного отдела.</w:t>
      </w:r>
    </w:p>
    <w:p w:rsidR="00000000" w:rsidRDefault="00800B48">
      <w:pPr>
        <w:pStyle w:val="just"/>
      </w:pPr>
      <w:r>
        <w:t>1.6. Водитель КДМ должен:</w:t>
      </w:r>
    </w:p>
    <w:p w:rsidR="00000000" w:rsidRDefault="00800B48">
      <w:pPr>
        <w:pStyle w:val="just"/>
      </w:pPr>
      <w:r>
        <w:t>- уметь оказывать первую (доврачебную) помощь пос</w:t>
      </w:r>
      <w:r>
        <w:t>традавшему при несчастном случае;</w:t>
      </w:r>
    </w:p>
    <w:p w:rsidR="00000000" w:rsidRDefault="00800B48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800B48">
      <w:pPr>
        <w:pStyle w:val="just"/>
      </w:pPr>
      <w:r>
        <w:t>- выполнять только порученную работу и не передавать ее другим без разрешения начальника АХО;</w:t>
      </w:r>
    </w:p>
    <w:p w:rsidR="00000000" w:rsidRDefault="00800B48">
      <w:pPr>
        <w:pStyle w:val="just"/>
      </w:pPr>
      <w:r>
        <w:t xml:space="preserve">- во время работы </w:t>
      </w:r>
      <w:r>
        <w:t>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800B48">
      <w:pPr>
        <w:pStyle w:val="just"/>
      </w:pPr>
      <w:r>
        <w:t>- содержать рабочее место в чистоте и порядке.</w:t>
      </w:r>
    </w:p>
    <w:p w:rsidR="00000000" w:rsidRDefault="00800B48">
      <w:pPr>
        <w:pStyle w:val="just"/>
      </w:pPr>
      <w:r>
        <w:t>1.7. Водитель должен знать и соблюдать правила личной гигиены. Принимать пищу, курить,</w:t>
      </w:r>
      <w:r>
        <w:t xml:space="preserve">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800B48">
      <w:pPr>
        <w:pStyle w:val="just"/>
      </w:pPr>
      <w:r>
        <w:t xml:space="preserve">1.8. При обнаружении неисправностей автомобиля, приспособлений, инструментов и других недостатках или опасностях на </w:t>
      </w:r>
      <w:r>
        <w:t>рабочем месте немедленно остановить автомобиль. Только после устранения замеченных недостатков продолжить работу на автомобиле.</w:t>
      </w:r>
    </w:p>
    <w:p w:rsidR="00000000" w:rsidRDefault="00800B48">
      <w:pPr>
        <w:pStyle w:val="just"/>
      </w:pPr>
      <w:r>
        <w:t>1.9. При обнаружении загорания или в случае пожара:</w:t>
      </w:r>
    </w:p>
    <w:p w:rsidR="00000000" w:rsidRDefault="00800B48">
      <w:pPr>
        <w:pStyle w:val="just"/>
      </w:pPr>
      <w:r>
        <w:t>- остановить автомобиль, выключить зажигание, перекрыть краны бензопровода и</w:t>
      </w:r>
      <w:r>
        <w:t xml:space="preserve"> горюче-смазочных материалов;</w:t>
      </w:r>
    </w:p>
    <w:p w:rsidR="00000000" w:rsidRDefault="00800B48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800B48">
      <w:pPr>
        <w:pStyle w:val="just"/>
      </w:pPr>
      <w:r>
        <w:t>1.10. При несчастном случае оказать пострадавшему перву</w:t>
      </w:r>
      <w:r>
        <w:t>ю (доврачебную) помощь, немедленно сообщить о случившемся мастеру или начальнику цеха, принять меры к сохранению обстановки происшествия (аварии), если это не создает опасности для окружающих.</w:t>
      </w:r>
    </w:p>
    <w:p w:rsidR="00000000" w:rsidRDefault="00800B48">
      <w:pPr>
        <w:pStyle w:val="just"/>
      </w:pPr>
      <w:r>
        <w:t>1.11. За невыполнение требований безопасности, изложенных в настоящей инструкции, рабочий несет ответственность согласно действующему законодательству Российской Федерации.</w:t>
      </w:r>
    </w:p>
    <w:p w:rsidR="00000000" w:rsidRDefault="00800B48">
      <w:pPr>
        <w:pStyle w:val="just"/>
      </w:pPr>
      <w:r>
        <w:t>1.12. Водитель автомобиля КДМ должен быть обеспечен СИЗ в соответствии с Межотрасле</w:t>
      </w:r>
      <w:r>
        <w:t>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выдаваемые работникам средства индивидуальной защиты должны соотве</w:t>
      </w:r>
      <w:r>
        <w:t>тствовать характеру и условиям работы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сертификата соответствия либо имеющих декларацию о соответствии и (</w:t>
      </w:r>
      <w:r>
        <w:t>или) сертификат соответствия, срок действия которых истек, не допускается.</w:t>
      </w:r>
    </w:p>
    <w:p w:rsidR="00000000" w:rsidRDefault="00800B48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800B48">
      <w:pPr>
        <w:pStyle w:val="just"/>
      </w:pPr>
      <w:r>
        <w:t>Нормативные номенк</w:t>
      </w:r>
      <w:r>
        <w:t>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800B48">
      <w:pPr>
        <w:pStyle w:val="just"/>
      </w:pPr>
      <w:r>
        <w:t>1.13. Основными опасными и вредными производственными факторами являются:</w:t>
      </w:r>
    </w:p>
    <w:p w:rsidR="00000000" w:rsidRDefault="00800B48">
      <w:pPr>
        <w:pStyle w:val="just"/>
      </w:pPr>
      <w:r>
        <w:t>- движущиеся и вращ</w:t>
      </w:r>
      <w:r>
        <w:t>ающиеся детали и узлы автомобиля;</w:t>
      </w:r>
    </w:p>
    <w:p w:rsidR="00000000" w:rsidRDefault="00800B48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800B48">
      <w:pPr>
        <w:pStyle w:val="just"/>
      </w:pPr>
      <w:r>
        <w:t>- отработанные газы в результате сгорания горюче-смазочных материалов;</w:t>
      </w:r>
    </w:p>
    <w:p w:rsidR="00000000" w:rsidRDefault="00800B48">
      <w:pPr>
        <w:pStyle w:val="just"/>
      </w:pPr>
      <w:r>
        <w:t>- столкновение с другим транспортным средством или наезд на людей;</w:t>
      </w:r>
    </w:p>
    <w:p w:rsidR="00000000" w:rsidRDefault="00800B48">
      <w:pPr>
        <w:pStyle w:val="just"/>
      </w:pPr>
      <w:r>
        <w:t>- падение гру</w:t>
      </w:r>
      <w:r>
        <w:t>за при погрузочно-разгрузочных работах и транспортировке его.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800B48">
      <w:pPr>
        <w:pStyle w:val="just"/>
      </w:pPr>
      <w:r>
        <w:t>2.1. Убедиться в исправности и надеть исправную специальную одежду, застегнув ее на все пуговицы, волосы убрать под головной убор.</w:t>
      </w:r>
    </w:p>
    <w:p w:rsidR="00000000" w:rsidRDefault="00800B48">
      <w:pPr>
        <w:pStyle w:val="just"/>
      </w:pPr>
      <w:r>
        <w:t>2.2. Внешним о</w:t>
      </w:r>
      <w:r>
        <w:t>смотром убедиться в полной исправности автомобиля и проверить:</w:t>
      </w:r>
    </w:p>
    <w:p w:rsidR="00000000" w:rsidRDefault="00800B48">
      <w:pPr>
        <w:pStyle w:val="just"/>
      </w:pPr>
      <w:r>
        <w:t>- техническое состояние автомобиля и прицепа, обращая особое внимание на наличие заградительной решетки, исправность шин, шнекового разбрасывателя, тормозной системы, рулевого управления, сцепн</w:t>
      </w:r>
      <w:r>
        <w:t>ых устройств автопоезда, приборов освещения и сигнализации, стеклоочистителей, на правильную установку зеркала заднего вида, чистоту и видимость номерных знаков и дублирующих их надписей;</w:t>
      </w:r>
    </w:p>
    <w:p w:rsidR="00000000" w:rsidRDefault="00800B48">
      <w:pPr>
        <w:pStyle w:val="just"/>
      </w:pPr>
      <w:r>
        <w:t>- отсутствие подтекания топлива, масла и воды, а у газобаллонных авт</w:t>
      </w:r>
      <w:r>
        <w:t>омобилей - герметичность газовой аппаратуры и магистралей;</w:t>
      </w:r>
    </w:p>
    <w:p w:rsidR="00000000" w:rsidRDefault="00800B48">
      <w:pPr>
        <w:pStyle w:val="just"/>
      </w:pPr>
      <w:r>
        <w:t>- давление воздуха в шинах в соответствии с нормами;</w:t>
      </w:r>
    </w:p>
    <w:p w:rsidR="00000000" w:rsidRDefault="00800B48">
      <w:pPr>
        <w:pStyle w:val="just"/>
      </w:pPr>
      <w:r>
        <w:t>- наличие исправного инструмента и приспособлений;</w:t>
      </w:r>
    </w:p>
    <w:p w:rsidR="00000000" w:rsidRDefault="00800B48">
      <w:pPr>
        <w:pStyle w:val="just"/>
      </w:pPr>
      <w:r>
        <w:t>- заправку автомобиля топливом, маслом, водой, тормозной жидкостью и уровень электролита в ак</w:t>
      </w:r>
      <w:r>
        <w:t>кумуляторной батарее.</w:t>
      </w:r>
    </w:p>
    <w:p w:rsidR="00000000" w:rsidRDefault="00800B48">
      <w:pPr>
        <w:pStyle w:val="just"/>
      </w:pPr>
      <w:r>
        <w:t>2.3. Пуск непрогретого двигателя производить с помощью пусковой рукоятки при нейтральном положении рычага коробки передач. Брать рукоятку в обхват или применять какие-либо рычаги, действующие на нее, не допускается.</w:t>
      </w:r>
    </w:p>
    <w:p w:rsidR="00000000" w:rsidRDefault="00800B48">
      <w:pPr>
        <w:pStyle w:val="just"/>
      </w:pPr>
      <w:r>
        <w:t>2.4. После запуска</w:t>
      </w:r>
      <w:r>
        <w:t xml:space="preserve"> или прогрева двигателя необходимо проверить на ходу работу рулевого управления и тормозов, работу "СТОП" сигнала, поворотов, освещения, а также звуковой сигнал.</w:t>
      </w:r>
    </w:p>
    <w:p w:rsidR="00000000" w:rsidRDefault="00800B48">
      <w:pPr>
        <w:pStyle w:val="just"/>
      </w:pPr>
      <w:r>
        <w:t>2.5. В случае обнаружения неисправностей на линию не выезжать до полного их устранения и сообщ</w:t>
      </w:r>
      <w:r>
        <w:t>ить об этом администрации автотранспортного отдела.</w:t>
      </w:r>
    </w:p>
    <w:p w:rsidR="00000000" w:rsidRDefault="00800B48">
      <w:pPr>
        <w:pStyle w:val="just"/>
      </w:pPr>
      <w:r>
        <w:t>2.6. Заправку автомобиля топливом производить после остановки двигателя.</w:t>
      </w:r>
    </w:p>
    <w:p w:rsidR="00000000" w:rsidRDefault="00800B48">
      <w:pPr>
        <w:pStyle w:val="just"/>
      </w:pPr>
      <w:r>
        <w:t>2.7. При работе автомобиля на этилированном бензине соблюдать следующие правила:</w:t>
      </w:r>
    </w:p>
    <w:p w:rsidR="00000000" w:rsidRDefault="00800B48">
      <w:pPr>
        <w:pStyle w:val="just"/>
      </w:pPr>
      <w:r>
        <w:t>- операции по приемке, заправке автомобиля и перек</w:t>
      </w:r>
      <w:r>
        <w:t>ачке этилированного бензина производить механизированным способом, находясь с наветренной стороны автомобиля;</w:t>
      </w:r>
    </w:p>
    <w:p w:rsidR="00000000" w:rsidRDefault="00800B48">
      <w:pPr>
        <w:pStyle w:val="just"/>
      </w:pPr>
      <w:r>
        <w:t>- продувку бензосистемы производить насосом;</w:t>
      </w:r>
    </w:p>
    <w:p w:rsidR="00000000" w:rsidRDefault="00800B48">
      <w:pPr>
        <w:pStyle w:val="just"/>
      </w:pPr>
      <w:r>
        <w:t>- при попадании этилированного бензина на руки обмыть их керосином, а затем теплой водой с мылом;</w:t>
      </w:r>
    </w:p>
    <w:p w:rsidR="00000000" w:rsidRDefault="00800B48">
      <w:pPr>
        <w:pStyle w:val="just"/>
      </w:pPr>
      <w:r>
        <w:t>- в</w:t>
      </w:r>
      <w:r>
        <w:t xml:space="preserve"> случае попадания этилированного бензина в глаза немедленно обратиться за медицинской помощью.</w:t>
      </w:r>
    </w:p>
    <w:p w:rsidR="00000000" w:rsidRDefault="00800B48">
      <w:pPr>
        <w:pStyle w:val="just"/>
      </w:pPr>
      <w:r>
        <w:t>2.8. Открывать крышку радиатора следует после охлаждения двигателя, оберегать руки и лицо от ожогов.</w:t>
      </w:r>
    </w:p>
    <w:p w:rsidR="00000000" w:rsidRDefault="00800B48">
      <w:pPr>
        <w:pStyle w:val="just"/>
      </w:pPr>
      <w:r>
        <w:t xml:space="preserve">2.9. С целью повышения безопасности соединение автомобиля с прицепом должно быть посредством жесткого дышла, закрепленного на раме автомобиля шкворня с гайкой. Шкворень соединять с дышлом так, чтобы оно могло свободно поворачиваться; ось дышла прицепа при </w:t>
      </w:r>
      <w:r>
        <w:t>горизонтальном его положении должна быть на одном уровне со шкворнем.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3"/>
        <w:rPr>
          <w:rFonts w:eastAsia="Times New Roman"/>
        </w:rPr>
      </w:pPr>
      <w:r>
        <w:rPr>
          <w:rFonts w:eastAsia="Times New Roman"/>
        </w:rPr>
        <w:t>3. ТРЕБОВАНИЕ БЕЗОПАСНОСТИ ВО ВРЕМЯ РАБОТЫ</w:t>
      </w:r>
    </w:p>
    <w:p w:rsidR="00000000" w:rsidRDefault="00800B48">
      <w:pPr>
        <w:pStyle w:val="just"/>
      </w:pPr>
      <w:r>
        <w:t>3.1. Прежде чем начать движение с места остановки (стоянки) или выехать из гаража, убедиться, что это безопасно для рабочих и других посторонн</w:t>
      </w:r>
      <w:r>
        <w:t>их лиц, и подать предупредительный сигнал.</w:t>
      </w:r>
    </w:p>
    <w:p w:rsidR="00000000" w:rsidRDefault="00800B48">
      <w:pPr>
        <w:pStyle w:val="just"/>
      </w:pPr>
      <w:r>
        <w:t>3.2. Быть внимательным и осторожным при движении задним ходом. При недостаточной обзорности или видимости следует воспользоваться помощью другого лица.</w:t>
      </w:r>
    </w:p>
    <w:p w:rsidR="00000000" w:rsidRDefault="00800B48">
      <w:pPr>
        <w:pStyle w:val="just"/>
      </w:pPr>
      <w:r>
        <w:t>3.3. Скорость движения выбирать с учетом дорожных условий, ви</w:t>
      </w:r>
      <w:r>
        <w:t>димости и обзорности, интенсивности и характера движения транспортных средств и пешеходов, особенностей и состояния автомобиля и перевозимого груза.</w:t>
      </w:r>
    </w:p>
    <w:p w:rsidR="00000000" w:rsidRDefault="00800B48">
      <w:pPr>
        <w:pStyle w:val="just"/>
      </w:pPr>
      <w:r>
        <w:t>3.4. Выполнять требования безопасности движения и указания регулировщиков дорожного движения в соответствии</w:t>
      </w:r>
      <w:r>
        <w:t xml:space="preserve"> с "Правилами дорожного движения".</w:t>
      </w:r>
    </w:p>
    <w:p w:rsidR="00000000" w:rsidRDefault="00800B48">
      <w:pPr>
        <w:pStyle w:val="just"/>
      </w:pPr>
      <w:r>
        <w:t>3.5. Заправку цистерны водой следует производить в специально приспособленном для этого месте, на горизонтальной площадке, при естественном освещении. При необходимости заправка может производится в темное время суток при</w:t>
      </w:r>
      <w:r>
        <w:t xml:space="preserve"> достаточном искусственном освещении.</w:t>
      </w:r>
    </w:p>
    <w:p w:rsidR="00000000" w:rsidRDefault="00800B48">
      <w:pPr>
        <w:pStyle w:val="just"/>
      </w:pPr>
      <w:r>
        <w:t>3.6. При заправке водой водитель обязан выходить из кабины, оставив автомобиль на ручном тормозе.</w:t>
      </w:r>
    </w:p>
    <w:p w:rsidR="00000000" w:rsidRDefault="00800B48">
      <w:pPr>
        <w:pStyle w:val="just"/>
      </w:pPr>
      <w:r>
        <w:t>3.7. Включение насоса должно производится на скорости не более 30 км в час.</w:t>
      </w:r>
    </w:p>
    <w:p w:rsidR="00000000" w:rsidRDefault="00800B48">
      <w:pPr>
        <w:pStyle w:val="just"/>
      </w:pPr>
      <w:r>
        <w:t>3.8. Выбирать скорость движения исходя из до</w:t>
      </w:r>
      <w:r>
        <w:t>рожных условий, видимости и обзорности, интенсивности и характера движения транспортных средств и пешеходов.</w:t>
      </w:r>
    </w:p>
    <w:p w:rsidR="00000000" w:rsidRDefault="00800B48">
      <w:pPr>
        <w:pStyle w:val="just"/>
      </w:pPr>
      <w:r>
        <w:t>3.9. Оставлять автомобиль разрешается только после принятия мер, исключающих возможность его движения во время отсутствия водителя.</w:t>
      </w:r>
    </w:p>
    <w:p w:rsidR="00000000" w:rsidRDefault="00800B48">
      <w:pPr>
        <w:pStyle w:val="just"/>
      </w:pPr>
      <w:r>
        <w:t>3.10. При ремон</w:t>
      </w:r>
      <w:r>
        <w:t xml:space="preserve">те автомобиля на линии соблюдать меры предосторожности: съехать на обочину дороги, включить задний свет при плохой видимости, остановить автомобиль с помощью стояночной тормозной системы, включить первую передачу, подложить под колеса упоры. При работе на </w:t>
      </w:r>
      <w:r>
        <w:t>обочине под автомобилем находиться с противоположной стороны проезжей части. Не допускать к ремонту автомобиля лиц, не имеющих на это право (грузчиков, сопровождающих, пассажиров и т.д.).</w:t>
      </w:r>
    </w:p>
    <w:p w:rsidR="00000000" w:rsidRDefault="00800B48">
      <w:pPr>
        <w:pStyle w:val="just"/>
      </w:pPr>
      <w:r>
        <w:t>3.11. Водителю КДМ не разрешается:</w:t>
      </w:r>
    </w:p>
    <w:p w:rsidR="00000000" w:rsidRDefault="00800B48">
      <w:pPr>
        <w:pStyle w:val="just"/>
      </w:pPr>
      <w:r>
        <w:t>- управлять автомобилем в состоян</w:t>
      </w:r>
      <w:r>
        <w:t>ии алкогольного опьянения или под воздействием наркотических средств;</w:t>
      </w:r>
    </w:p>
    <w:p w:rsidR="00000000" w:rsidRDefault="00800B48">
      <w:pPr>
        <w:pStyle w:val="just"/>
      </w:pPr>
      <w:r>
        <w:t>- выезжать в рейс в болезненном состоянии или при такой степени утомления, которая может повлиять на безопасность движения;</w:t>
      </w:r>
    </w:p>
    <w:p w:rsidR="00000000" w:rsidRDefault="00800B48">
      <w:pPr>
        <w:pStyle w:val="just"/>
      </w:pPr>
      <w:r>
        <w:t>- при стоянке автомобиля спать и отдыхать в кабине при работаю</w:t>
      </w:r>
      <w:r>
        <w:t>щем двигателе или заводить двигатель для обогрева кабины;</w:t>
      </w:r>
    </w:p>
    <w:p w:rsidR="00000000" w:rsidRDefault="00800B48">
      <w:pPr>
        <w:pStyle w:val="just"/>
      </w:pPr>
      <w:r>
        <w:t>- передавать управление автомобилем посторонним лицам;</w:t>
      </w:r>
    </w:p>
    <w:p w:rsidR="00000000" w:rsidRDefault="00800B48">
      <w:pPr>
        <w:pStyle w:val="just"/>
      </w:pPr>
      <w:r>
        <w:t>- производить техническое обслуживание и ремонт автомобиля во время погрузки и разгрузки;</w:t>
      </w:r>
    </w:p>
    <w:p w:rsidR="00000000" w:rsidRDefault="00800B48">
      <w:pPr>
        <w:pStyle w:val="just"/>
      </w:pPr>
      <w:r>
        <w:t>- перевозить пассажиров на автомобиле, не оборудованн</w:t>
      </w:r>
      <w:r>
        <w:t>ом для перевозки людей, а также перевозить в кабине людей свыше установленной нормы для данного типа автомобиля;</w:t>
      </w:r>
    </w:p>
    <w:p w:rsidR="00000000" w:rsidRDefault="00800B48">
      <w:pPr>
        <w:pStyle w:val="just"/>
      </w:pPr>
      <w:r>
        <w:t>- выполнять буксировку автомобиля с целью пуска двигателя;</w:t>
      </w:r>
    </w:p>
    <w:p w:rsidR="00000000" w:rsidRDefault="00800B48">
      <w:pPr>
        <w:pStyle w:val="just"/>
      </w:pPr>
      <w:r>
        <w:t>- подогревать двигатель открытым пламенем, а также при определении и устранении неис</w:t>
      </w:r>
      <w:r>
        <w:t>правностей механизмов;</w:t>
      </w:r>
    </w:p>
    <w:p w:rsidR="00000000" w:rsidRDefault="00800B48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топливных баков.</w:t>
      </w:r>
    </w:p>
    <w:p w:rsidR="00000000" w:rsidRDefault="00800B48">
      <w:pPr>
        <w:pStyle w:val="just"/>
      </w:pPr>
      <w:r>
        <w:t>3.13. При постановке автомобиля на пост технического обслуживания, не имеющего принудительного пе</w:t>
      </w:r>
      <w:r>
        <w:t>ремещения, или ремонт затянуть рычаг стояночной тормозной системы и включить первую передачу. Вывесить на рулевое колесо табличку "Двигатель не пускать! Работают люди!".</w:t>
      </w:r>
    </w:p>
    <w:p w:rsidR="00000000" w:rsidRDefault="00800B48">
      <w:pPr>
        <w:pStyle w:val="just"/>
      </w:pPr>
      <w:r>
        <w:t>3.14. При ремонте автомобиля содержать рабочее место в чистоте и не загромождать посто</w:t>
      </w:r>
      <w:r>
        <w:t>ронними предметами. Сливать масло и воду только в специальную тару.</w:t>
      </w:r>
    </w:p>
    <w:p w:rsidR="00000000" w:rsidRDefault="00800B48">
      <w:pPr>
        <w:pStyle w:val="just"/>
      </w:pPr>
      <w:r>
        <w:t>3.15. При выполнении ремонтных работ на автомобиле-самосвале с поднятым кузовом предварительно укрепить кузов штангой.</w:t>
      </w:r>
    </w:p>
    <w:p w:rsidR="00000000" w:rsidRDefault="00800B48">
      <w:pPr>
        <w:pStyle w:val="just"/>
      </w:pPr>
      <w:r>
        <w:t xml:space="preserve">3.16. Подъем автомобиля домкратом производить без перекосов (домкрат </w:t>
      </w:r>
      <w:r>
        <w:t>должен стоять вертикально, опираться на грунт всей плоскостью подошвы, головка домкрата должна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000000" w:rsidRDefault="00800B48">
      <w:pPr>
        <w:pStyle w:val="just"/>
      </w:pPr>
      <w:r>
        <w:t>3.17. Для снятия и постановки тяжелых узлов и агрегатов пользоваться подъемно-транспортными средствами, не превышая максимальную грузоподъемность этих средств.</w:t>
      </w:r>
    </w:p>
    <w:p w:rsidR="00000000" w:rsidRDefault="00800B48">
      <w:pPr>
        <w:pStyle w:val="just"/>
      </w:pPr>
      <w:r>
        <w:t>3.18. На разборочно-сборочных работах применять только исправные приспособления и инструмент. Тр</w:t>
      </w:r>
      <w:r>
        <w:t>удно отвертываемые гайки смочить керосином, а потом отвернуть ключом.</w:t>
      </w:r>
    </w:p>
    <w:p w:rsidR="00000000" w:rsidRDefault="00800B48">
      <w:pPr>
        <w:pStyle w:val="just"/>
      </w:pPr>
      <w:r>
        <w:t>3.19. Проверять совпадение отверстия ушка рессоры и серьги только при помощи бородка.</w:t>
      </w:r>
    </w:p>
    <w:p w:rsidR="00000000" w:rsidRDefault="00800B48">
      <w:pPr>
        <w:pStyle w:val="just"/>
      </w:pPr>
      <w:r>
        <w:t>3.20. Подтягивать ремень вентилятора, проверять крепление водяного насоса и подтягивать сальники тол</w:t>
      </w:r>
      <w:r>
        <w:t>ько после полной остановки двигателя.</w:t>
      </w:r>
    </w:p>
    <w:p w:rsidR="00000000" w:rsidRDefault="00800B48">
      <w:pPr>
        <w:pStyle w:val="just"/>
      </w:pPr>
      <w:r>
        <w:t>3.21. Работы, связанные с заменой и перестановкой шин, рессор, выполнять только после того, как автомобиль будет установлен на козелки.</w:t>
      </w:r>
    </w:p>
    <w:p w:rsidR="00000000" w:rsidRDefault="00800B48">
      <w:pPr>
        <w:pStyle w:val="just"/>
      </w:pPr>
      <w:r>
        <w:t>3.22. Демонтаж шины с диска колеса осуществлять при помощи съемника, накачивать ши</w:t>
      </w:r>
      <w:r>
        <w:t>ны в предохранительном устройстве. При накачке шин на линии колесо укладывать замочным кольцом к земле.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800B48">
      <w:pPr>
        <w:pStyle w:val="just"/>
      </w:pPr>
      <w:r>
        <w:t>4.1. Водитель, причастный к дорожно-транспортному происшествию, вызвавшему несчастный случай (наезд на</w:t>
      </w:r>
      <w:r>
        <w:t xml:space="preserve"> людей или столкновение с другим транспортным средством), должен немедленно сообщить в органы ГИБДД, мастеру или диспетчеру; оказать пострадавшему первую (доврачебную) помощь, принять меры к сохранению обстановки происшествия (аварии) до прибытия работнико</w:t>
      </w:r>
      <w:r>
        <w:t>в ГИБДД, если это не создает опасности для окружающих.</w:t>
      </w:r>
    </w:p>
    <w:p w:rsidR="00000000" w:rsidRDefault="00800B48">
      <w:pPr>
        <w:pStyle w:val="just"/>
      </w:pPr>
      <w:r>
        <w:t>4.2. Неисправную машину брать на буксир при помощи специальных приспособлений можно после разрешения инспектора ГИБДД.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800B48">
      <w:pPr>
        <w:pStyle w:val="just"/>
      </w:pPr>
      <w:r>
        <w:t>5.1. После возвращения с линии сов</w:t>
      </w:r>
      <w:r>
        <w:t>местно с механиком транспортного отдела проверить автомобиль. В случае необходимости составить заявку на текущий ремонт с перечнем неисправностей, подлежащих устранению.</w:t>
      </w:r>
    </w:p>
    <w:p w:rsidR="00000000" w:rsidRDefault="00800B48">
      <w:pPr>
        <w:pStyle w:val="just"/>
      </w:pPr>
      <w:r>
        <w:t>5.2. Автомобиль очистить от грязи и пыли, поставить его в установленное место, убедить</w:t>
      </w:r>
      <w:r>
        <w:t>ся в том, что нет возможности возникновения пожара, и затянуть рычаг стояночной тормозной системы.</w:t>
      </w:r>
    </w:p>
    <w:p w:rsidR="00000000" w:rsidRDefault="00800B48">
      <w:pPr>
        <w:pStyle w:val="just"/>
      </w:pPr>
      <w:r>
        <w:t>5.3. Сдать путевой лист диспетчеру или ответственному лицу.</w:t>
      </w:r>
    </w:p>
    <w:p w:rsidR="00000000" w:rsidRDefault="00800B48">
      <w:pPr>
        <w:pStyle w:val="just"/>
      </w:pPr>
      <w:r>
        <w:t>5.4. Снять и убрать специальную одежду в шкаф, вымыть руки и лицо с мылом, принять душ. Применять</w:t>
      </w:r>
      <w:r>
        <w:t xml:space="preserve"> для мытья технические химические вещества запрещается.</w:t>
      </w:r>
    </w:p>
    <w:p w:rsidR="00000000" w:rsidRDefault="0080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B48">
      <w:pPr>
        <w:pStyle w:val="HTML"/>
      </w:pPr>
      <w:r>
        <w:t xml:space="preserve">    ______________________________ ________________ ___________________</w:t>
      </w:r>
    </w:p>
    <w:p w:rsidR="00000000" w:rsidRDefault="00800B48">
      <w:pPr>
        <w:pStyle w:val="HTML"/>
      </w:pPr>
      <w:r>
        <w:t>(должность лица,             (подпись)          (Ф.И.О.)</w:t>
      </w:r>
    </w:p>
    <w:p w:rsidR="00000000" w:rsidRDefault="00800B48">
      <w:pPr>
        <w:pStyle w:val="HTML"/>
      </w:pPr>
      <w:r>
        <w:t>составившего инструкцию)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"___"______________ ______ г.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_____________</w:t>
      </w:r>
      <w:r>
        <w:t>_________________ ________________ ____________________</w:t>
      </w:r>
    </w:p>
    <w:p w:rsidR="00000000" w:rsidRDefault="00800B48">
      <w:pPr>
        <w:pStyle w:val="HTML"/>
      </w:pPr>
      <w:r>
        <w:t>(должность непосредственного      (подпись)          (Ф.И.О.)</w:t>
      </w:r>
    </w:p>
    <w:p w:rsidR="00000000" w:rsidRDefault="00800B48">
      <w:pPr>
        <w:pStyle w:val="HTML"/>
      </w:pPr>
      <w:r>
        <w:t>руководителя)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"___"______________ ______ г.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СОГЛАСОВАНО: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Юрисконсульт ______________ ___________________________</w:t>
      </w:r>
    </w:p>
    <w:p w:rsidR="00000000" w:rsidRDefault="00800B48">
      <w:pPr>
        <w:pStyle w:val="HTML"/>
      </w:pPr>
      <w:r>
        <w:t>(подпись)            (Ф.И.О.)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"___"______________ ______ г.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С инструкцией ознакомлен ____________________ _____________________</w:t>
      </w:r>
    </w:p>
    <w:p w:rsidR="00000000" w:rsidRDefault="00800B48">
      <w:pPr>
        <w:pStyle w:val="HTML"/>
      </w:pPr>
      <w:r>
        <w:t>(подпись работника)        (Ф.И.О.)</w:t>
      </w:r>
    </w:p>
    <w:p w:rsidR="00000000" w:rsidRDefault="00800B48">
      <w:pPr>
        <w:pStyle w:val="HTML"/>
      </w:pPr>
    </w:p>
    <w:p w:rsidR="00000000" w:rsidRDefault="00800B48">
      <w:pPr>
        <w:pStyle w:val="HTML"/>
      </w:pPr>
      <w:r>
        <w:t>"___"______________ ______ г.</w:t>
      </w:r>
    </w:p>
    <w:p w:rsidR="00000000" w:rsidRDefault="00800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а.рф/obrazecy/instrukciya_po_oxrane_truda_dlya_voditelya_mashiny_dorozhnoj_kombinirovannoj.htm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48"/>
    <w:rsid w:val="0080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051C3-6529-4A08-A1AD-78C884FA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mashiny_dorozhnoj_kombinirova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2343</Words>
  <Characters>13361</Characters>
  <Application>Microsoft Office Word</Application>
  <DocSecurity>0</DocSecurity>
  <Lines>111</Lines>
  <Paragraphs>31</Paragraphs>
  <ScaleCrop>false</ScaleCrop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машины дорожной комбинированной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