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75C3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столяра строительного</w:t>
      </w:r>
    </w:p>
    <w:p w:rsidR="00000000" w:rsidRDefault="001175C3">
      <w:pPr>
        <w:pStyle w:val="HTML"/>
      </w:pPr>
      <w:r>
        <w:t xml:space="preserve">   _____________________________________________________________________</w:t>
      </w:r>
    </w:p>
    <w:p w:rsidR="00000000" w:rsidRDefault="001175C3">
      <w:pPr>
        <w:pStyle w:val="HTML"/>
      </w:pPr>
      <w:r>
        <w:t>(полное наименование организации)</w:t>
      </w:r>
    </w:p>
    <w:p w:rsidR="00000000" w:rsidRDefault="001175C3">
      <w:pPr>
        <w:pStyle w:val="HTML"/>
      </w:pPr>
    </w:p>
    <w:p w:rsidR="00000000" w:rsidRDefault="001175C3">
      <w:pPr>
        <w:pStyle w:val="HTML"/>
      </w:pPr>
      <w:r>
        <w:t>----------------------------------------</w:t>
      </w:r>
    </w:p>
    <w:p w:rsidR="00000000" w:rsidRDefault="001175C3">
      <w:pPr>
        <w:pStyle w:val="HTML"/>
      </w:pPr>
      <w:r>
        <w:t>¦Дата    ¦Обозначение   ¦Отметка об    ¦</w:t>
      </w:r>
    </w:p>
    <w:p w:rsidR="00000000" w:rsidRDefault="001175C3">
      <w:pPr>
        <w:pStyle w:val="HTML"/>
      </w:pPr>
      <w:r>
        <w:t>¦выдачи  ¦(номер)       ¦ознакомлении  ¦</w:t>
      </w:r>
    </w:p>
    <w:p w:rsidR="00000000" w:rsidRDefault="001175C3">
      <w:pPr>
        <w:pStyle w:val="HTML"/>
      </w:pPr>
      <w:r>
        <w:t>¦        ¦инструкции    ¦              ¦</w:t>
      </w:r>
    </w:p>
    <w:p w:rsidR="00000000" w:rsidRDefault="001175C3">
      <w:pPr>
        <w:pStyle w:val="HTML"/>
      </w:pPr>
      <w:r>
        <w:t>---------+--------------+---------------</w:t>
      </w:r>
    </w:p>
    <w:p w:rsidR="00000000" w:rsidRDefault="001175C3">
      <w:pPr>
        <w:pStyle w:val="HTML"/>
      </w:pPr>
    </w:p>
    <w:p w:rsidR="00000000" w:rsidRDefault="001175C3">
      <w:pPr>
        <w:pStyle w:val="HTML"/>
      </w:pPr>
      <w:r>
        <w:t>СОГЛАСОВАНО                             УТВЕРЖДАЮ</w:t>
      </w:r>
    </w:p>
    <w:p w:rsidR="00000000" w:rsidRDefault="001175C3">
      <w:pPr>
        <w:pStyle w:val="HTML"/>
      </w:pPr>
    </w:p>
    <w:p w:rsidR="00000000" w:rsidRDefault="001175C3">
      <w:pPr>
        <w:pStyle w:val="HTML"/>
      </w:pPr>
      <w:r>
        <w:t>Наименование должности                  Наименование должности руководителя</w:t>
      </w:r>
    </w:p>
    <w:p w:rsidR="00000000" w:rsidRDefault="001175C3">
      <w:pPr>
        <w:pStyle w:val="HTML"/>
      </w:pPr>
      <w:r>
        <w:t>руков</w:t>
      </w:r>
      <w:r>
        <w:t>одителя профсоюзного               работодателя</w:t>
      </w:r>
    </w:p>
    <w:p w:rsidR="00000000" w:rsidRDefault="001175C3">
      <w:pPr>
        <w:pStyle w:val="HTML"/>
      </w:pPr>
      <w:r>
        <w:t>либо иного уполномоченного              _____________/____________________/</w:t>
      </w:r>
    </w:p>
    <w:p w:rsidR="00000000" w:rsidRDefault="001175C3">
      <w:pPr>
        <w:pStyle w:val="HTML"/>
      </w:pPr>
      <w:r>
        <w:t>работниками органа                         (подпись)        (Ф.И.О.)</w:t>
      </w:r>
    </w:p>
    <w:p w:rsidR="00000000" w:rsidRDefault="001175C3">
      <w:pPr>
        <w:pStyle w:val="HTML"/>
      </w:pPr>
    </w:p>
    <w:p w:rsidR="00000000" w:rsidRDefault="001175C3">
      <w:pPr>
        <w:pStyle w:val="HTML"/>
      </w:pPr>
      <w:r>
        <w:t>___________/__________________/         "____"________________</w:t>
      </w:r>
      <w:r>
        <w:t>__ _______ г.</w:t>
      </w:r>
    </w:p>
    <w:p w:rsidR="00000000" w:rsidRDefault="001175C3">
      <w:pPr>
        <w:pStyle w:val="HTML"/>
      </w:pPr>
      <w:r>
        <w:t>(подпись)        (Ф.И.О.)                      Дата утверждения</w:t>
      </w:r>
    </w:p>
    <w:p w:rsidR="00000000" w:rsidRDefault="001175C3">
      <w:pPr>
        <w:pStyle w:val="HTML"/>
      </w:pPr>
      <w:r>
        <w:t>М.П.</w:t>
      </w:r>
    </w:p>
    <w:p w:rsidR="00000000" w:rsidRDefault="0011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5C3">
      <w:pPr>
        <w:pStyle w:val="left"/>
      </w:pPr>
      <w:r>
        <w:t>Дата согласования</w:t>
      </w:r>
    </w:p>
    <w:p w:rsidR="00000000" w:rsidRDefault="0011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5C3">
      <w:pPr>
        <w:pStyle w:val="left"/>
      </w:pPr>
      <w:r>
        <w:t>или</w:t>
      </w:r>
    </w:p>
    <w:p w:rsidR="00000000" w:rsidRDefault="0011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5C3">
      <w:pPr>
        <w:pStyle w:val="left"/>
      </w:pPr>
      <w:r>
        <w:t>СОГЛАСОВАНО</w:t>
      </w:r>
    </w:p>
    <w:p w:rsidR="00000000" w:rsidRDefault="001175C3">
      <w:pPr>
        <w:pStyle w:val="left"/>
      </w:pPr>
      <w:r>
        <w:t>Реквизиты документа, выражающего мнение профсоюзного</w:t>
      </w:r>
    </w:p>
    <w:p w:rsidR="00000000" w:rsidRDefault="001175C3">
      <w:pPr>
        <w:pStyle w:val="left"/>
      </w:pPr>
      <w:r>
        <w:t>или иного уполномоченного работниками органа</w:t>
      </w:r>
    </w:p>
    <w:p w:rsidR="00000000" w:rsidRDefault="0011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5C3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ДЛЯ СТОЛЯРА СТРОИТЕЛЬНОГО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175C3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1175C3">
      <w:pPr>
        <w:pStyle w:val="just"/>
      </w:pPr>
      <w:r>
        <w:t>1.1. Работники, прошедшие соответствующую подготовку, имеющие профессиональные навыки для работы столярами и не имеющие противопоказаний по возрасту по выполняемой раб</w:t>
      </w:r>
      <w:r>
        <w:t>оте, перед допуском к самостоятельной работе должны пройти:</w:t>
      </w:r>
    </w:p>
    <w:p w:rsidR="00000000" w:rsidRDefault="001175C3">
      <w:pPr>
        <w:pStyle w:val="just"/>
      </w:pPr>
      <w:r>
        <w:t>обязательные предварительные (при поступлении на работу) и периодические (в течение трудовой деятельности) медицинские осмотры (обследования) для признания годными к выполнению работ в порядке, ус</w:t>
      </w:r>
      <w:r>
        <w:t>тановленном Министерством здравохранения Российской Федеарции;</w:t>
      </w:r>
    </w:p>
    <w:p w:rsidR="00000000" w:rsidRDefault="001175C3">
      <w:pPr>
        <w:pStyle w:val="just"/>
      </w:pPr>
      <w:r>
        <w:lastRenderedPageBreak/>
        <w:t>обучение безопасным методам и приемам выполнения работ, инструктаж по охране труда, стажировку на рабочем месте и проверку знаний требований охраны труда.</w:t>
      </w:r>
    </w:p>
    <w:p w:rsidR="00000000" w:rsidRDefault="001175C3">
      <w:pPr>
        <w:pStyle w:val="just"/>
      </w:pPr>
      <w:r>
        <w:t>1.2. Столяры обязаны соблюдать требова</w:t>
      </w:r>
      <w:r>
        <w:t>ния безопасности труда для обеспечения защиты от воздействия опасных и вредных производственных факторов, связанных с характером работы:</w:t>
      </w:r>
    </w:p>
    <w:p w:rsidR="00000000" w:rsidRDefault="001175C3">
      <w:pPr>
        <w:pStyle w:val="just"/>
      </w:pPr>
      <w:r>
        <w:t>подвижные части производственного оборудования;</w:t>
      </w:r>
    </w:p>
    <w:p w:rsidR="00000000" w:rsidRDefault="001175C3">
      <w:pPr>
        <w:pStyle w:val="just"/>
      </w:pPr>
      <w:r>
        <w:t>передвигающиеся изделия, заготовки, материалы;</w:t>
      </w:r>
    </w:p>
    <w:p w:rsidR="00000000" w:rsidRDefault="001175C3">
      <w:pPr>
        <w:pStyle w:val="just"/>
      </w:pPr>
      <w:r>
        <w:t xml:space="preserve">острые кромки, заусенцы </w:t>
      </w:r>
      <w:r>
        <w:t>и шероховатость на поверхностях отделочных работ, материалов и конструкций;</w:t>
      </w:r>
    </w:p>
    <w:p w:rsidR="00000000" w:rsidRDefault="001175C3">
      <w:pPr>
        <w:pStyle w:val="just"/>
      </w:pPr>
      <w:r>
        <w:t>возникновение напряжения на металлических конструкциях и частях оборудования, нормально находящихся без напряжения.</w:t>
      </w:r>
    </w:p>
    <w:p w:rsidR="00000000" w:rsidRDefault="001175C3">
      <w:pPr>
        <w:pStyle w:val="just"/>
      </w:pPr>
      <w:r>
        <w:t>1.3. Для защиты от общих производственных загрязнений и механиче</w:t>
      </w:r>
      <w:r>
        <w:t>ских воздействий столяры обязаны использовать предоставляемые работодателями бесплатно:</w:t>
      </w:r>
    </w:p>
    <w:p w:rsidR="00000000" w:rsidRDefault="001175C3">
      <w:pPr>
        <w:pStyle w:val="just"/>
      </w:pPr>
      <w:r>
        <w:t>костюмы хлопчатобумажные или костюмы из смешанных тканей;</w:t>
      </w:r>
    </w:p>
    <w:p w:rsidR="00000000" w:rsidRDefault="001175C3">
      <w:pPr>
        <w:pStyle w:val="just"/>
      </w:pPr>
      <w:r>
        <w:t>рукавицы комбинированные или перчатки с полимерным покрытием;</w:t>
      </w:r>
    </w:p>
    <w:p w:rsidR="00000000" w:rsidRDefault="001175C3">
      <w:pPr>
        <w:pStyle w:val="just"/>
      </w:pPr>
      <w:r>
        <w:t>ботинки кожаные;</w:t>
      </w:r>
    </w:p>
    <w:p w:rsidR="00000000" w:rsidRDefault="001175C3">
      <w:pPr>
        <w:pStyle w:val="just"/>
      </w:pPr>
      <w:r>
        <w:t>очки защитные;</w:t>
      </w:r>
    </w:p>
    <w:p w:rsidR="00000000" w:rsidRDefault="001175C3">
      <w:pPr>
        <w:pStyle w:val="just"/>
      </w:pPr>
      <w:r>
        <w:t>наушники противо</w:t>
      </w:r>
      <w:r>
        <w:t>шумные или вкладыши противошумные;</w:t>
      </w:r>
    </w:p>
    <w:p w:rsidR="00000000" w:rsidRDefault="001175C3">
      <w:pPr>
        <w:pStyle w:val="just"/>
      </w:pPr>
      <w:r>
        <w:t>жилеты сигнальные 2-го класса защиты.</w:t>
      </w:r>
    </w:p>
    <w:p w:rsidR="00000000" w:rsidRDefault="001175C3">
      <w:pPr>
        <w:pStyle w:val="just"/>
      </w:pPr>
      <w:r>
        <w:t>На наружных работах зимой следует использовать предоставляемые дополнительно:</w:t>
      </w:r>
    </w:p>
    <w:p w:rsidR="00000000" w:rsidRDefault="001175C3">
      <w:pPr>
        <w:pStyle w:val="just"/>
      </w:pPr>
      <w:r>
        <w:t>костюмы на утепляющей прокладке или костюмы для защиты от пониженных температур из смешанной или шерстяно</w:t>
      </w:r>
      <w:r>
        <w:t>й ткани;</w:t>
      </w:r>
    </w:p>
    <w:p w:rsidR="00000000" w:rsidRDefault="001175C3">
      <w:pPr>
        <w:pStyle w:val="just"/>
      </w:pPr>
      <w:r>
        <w:t>валенки с резиновым низом или ботинки кожаные утепленные с жестким подноском;</w:t>
      </w:r>
    </w:p>
    <w:p w:rsidR="00000000" w:rsidRDefault="001175C3">
      <w:pPr>
        <w:pStyle w:val="just"/>
      </w:pPr>
      <w:r>
        <w:t>перчатки с защитным покрытием, морозостойкие, с шерстяными вкладышами.</w:t>
      </w:r>
    </w:p>
    <w:p w:rsidR="00000000" w:rsidRDefault="001175C3">
      <w:pPr>
        <w:pStyle w:val="just"/>
      </w:pPr>
      <w:r>
        <w:t>При нахождении на территории стройплощадки столяры должны носить защитные каски.</w:t>
      </w:r>
    </w:p>
    <w:p w:rsidR="00000000" w:rsidRDefault="001175C3">
      <w:pPr>
        <w:pStyle w:val="just"/>
      </w:pPr>
      <w:r>
        <w:t xml:space="preserve">1.4. Находясь на </w:t>
      </w:r>
      <w:r>
        <w:t>территории строительной (производственной) площадки, в производственных и бытовых помещениях, участках работ и рабочих местах, столяры обязаны выполнять правила внутреннего трудового распорядка, принятые в данной организации.</w:t>
      </w:r>
    </w:p>
    <w:p w:rsidR="00000000" w:rsidRDefault="001175C3">
      <w:pPr>
        <w:pStyle w:val="just"/>
      </w:pPr>
      <w:r>
        <w:t>Допуск посторонних лиц, а такж</w:t>
      </w:r>
      <w:r>
        <w:t>е работников в нетрезвом состоянии на указанные места запрещается.</w:t>
      </w:r>
    </w:p>
    <w:p w:rsidR="00000000" w:rsidRDefault="001175C3">
      <w:pPr>
        <w:pStyle w:val="just"/>
      </w:pPr>
      <w:r>
        <w:t>1.5. В процессе повседневной деятельности столяры должны:</w:t>
      </w:r>
    </w:p>
    <w:p w:rsidR="00000000" w:rsidRDefault="001175C3">
      <w:pPr>
        <w:pStyle w:val="just"/>
      </w:pPr>
      <w:r>
        <w:t>применять в процессе работы средства малой механизации, по назначению, в соответствии с инструкциями заводов-изготовителей;</w:t>
      </w:r>
    </w:p>
    <w:p w:rsidR="00000000" w:rsidRDefault="001175C3">
      <w:pPr>
        <w:pStyle w:val="just"/>
      </w:pPr>
      <w:r>
        <w:t>поддерж</w:t>
      </w:r>
      <w:r>
        <w:t>ивать порядок на рабочих местах, очищать их от мусора, снега, наледи, не допускать нарушений правил складирования материалов и конструкций;</w:t>
      </w:r>
    </w:p>
    <w:p w:rsidR="00000000" w:rsidRDefault="001175C3">
      <w:pPr>
        <w:pStyle w:val="just"/>
      </w:pPr>
      <w:r>
        <w:t>выполнять только ту работу, которая поручена руководителем работ;</w:t>
      </w:r>
    </w:p>
    <w:p w:rsidR="00000000" w:rsidRDefault="001175C3">
      <w:pPr>
        <w:pStyle w:val="just"/>
      </w:pPr>
      <w:r>
        <w:t>быть внимательными во время работы и не допускать нарушений требований безопасности труда.</w:t>
      </w:r>
    </w:p>
    <w:p w:rsidR="00000000" w:rsidRDefault="001175C3">
      <w:pPr>
        <w:pStyle w:val="just"/>
      </w:pPr>
      <w:r>
        <w:t>1.6. Столяры обязаны немедленно извещать своего непосредственного или вышестоящего руководителя о л</w:t>
      </w:r>
      <w:r>
        <w:t>юбой ситуации, угрожающей жизни и здоровью людей, о каждом несчастном случае, происшедшем на производстве, или об ухудшении своего здоровья, в том числе о появлении острого профессионального заболевания (отравления).</w:t>
      </w:r>
    </w:p>
    <w:p w:rsidR="00000000" w:rsidRDefault="0011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5C3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</w:t>
      </w:r>
      <w:r>
        <w:rPr>
          <w:rFonts w:eastAsia="Times New Roman"/>
        </w:rPr>
        <w:t>ОМ РАБОТЫ</w:t>
      </w:r>
    </w:p>
    <w:p w:rsidR="00000000" w:rsidRDefault="001175C3">
      <w:pPr>
        <w:pStyle w:val="just"/>
      </w:pPr>
      <w:r>
        <w:t>2.1. Перед началом работы столяры строительные обязаны:</w:t>
      </w:r>
    </w:p>
    <w:p w:rsidR="00000000" w:rsidRDefault="001175C3">
      <w:pPr>
        <w:pStyle w:val="just"/>
      </w:pPr>
      <w:r>
        <w:t>- надеть каску, спецодежду, спецобувь установленного образца;</w:t>
      </w:r>
    </w:p>
    <w:p w:rsidR="00000000" w:rsidRDefault="001175C3">
      <w:pPr>
        <w:pStyle w:val="just"/>
      </w:pPr>
      <w:r>
        <w:t>- предъявить руководителю работ удостоверение о проверке знаний безопасных методов работы;</w:t>
      </w:r>
    </w:p>
    <w:p w:rsidR="00000000" w:rsidRDefault="001175C3">
      <w:pPr>
        <w:pStyle w:val="just"/>
      </w:pPr>
      <w:r>
        <w:t>- получить задание на выполнение рабо</w:t>
      </w:r>
      <w:r>
        <w:t>ты у бригадира или руководителя работ и пройти инструктаж на рабочем месте с учетом специфики выполняемых работ.</w:t>
      </w:r>
    </w:p>
    <w:p w:rsidR="00000000" w:rsidRDefault="001175C3">
      <w:pPr>
        <w:pStyle w:val="just"/>
      </w:pPr>
      <w:r>
        <w:t>2.2. После получения задания у бригадира или руководителя работ столяры строительные обязаны:</w:t>
      </w:r>
    </w:p>
    <w:p w:rsidR="00000000" w:rsidRDefault="001175C3">
      <w:pPr>
        <w:pStyle w:val="just"/>
      </w:pPr>
      <w:r>
        <w:t>- подготовить необходимые средства индивидуальной</w:t>
      </w:r>
      <w:r>
        <w:t xml:space="preserve"> защиты, проверить их исправность;</w:t>
      </w:r>
    </w:p>
    <w:p w:rsidR="00000000" w:rsidRDefault="001175C3">
      <w:pPr>
        <w:pStyle w:val="just"/>
      </w:pPr>
      <w:r>
        <w:t>- проверить рабочее место и подходы к нему на соответствие требованиям безопасности;</w:t>
      </w:r>
    </w:p>
    <w:p w:rsidR="00000000" w:rsidRDefault="001175C3">
      <w:pPr>
        <w:pStyle w:val="just"/>
      </w:pPr>
      <w:r>
        <w:t>- подобрать оборудование, инструмент и материалы, необходимые при выполнении работ, проверить их на соответствие требованиям безопасност</w:t>
      </w:r>
      <w:r>
        <w:t>и;</w:t>
      </w:r>
    </w:p>
    <w:p w:rsidR="00000000" w:rsidRDefault="001175C3">
      <w:pPr>
        <w:pStyle w:val="just"/>
      </w:pPr>
      <w:r>
        <w:t>- проверить устойчивость ранее установленных конструкций.</w:t>
      </w:r>
    </w:p>
    <w:p w:rsidR="00000000" w:rsidRDefault="001175C3">
      <w:pPr>
        <w:pStyle w:val="just"/>
      </w:pPr>
      <w:r>
        <w:t>2.3. Столяры строительные не должны приступать к выполнению работ при следующих нарушениях требований безопасности:</w:t>
      </w:r>
    </w:p>
    <w:p w:rsidR="00000000" w:rsidRDefault="001175C3">
      <w:pPr>
        <w:pStyle w:val="just"/>
      </w:pPr>
      <w:r>
        <w:t>- отсутствии ограждения места на высоте 1,3 м и более;</w:t>
      </w:r>
    </w:p>
    <w:p w:rsidR="00000000" w:rsidRDefault="001175C3">
      <w:pPr>
        <w:pStyle w:val="just"/>
      </w:pPr>
      <w:r>
        <w:t>- неисправности приспосо</w:t>
      </w:r>
      <w:r>
        <w:t>блений и инструмента, указанных в инструкциях заводов-изготовителей, при которых не допускается их применение;</w:t>
      </w:r>
    </w:p>
    <w:p w:rsidR="00000000" w:rsidRDefault="001175C3">
      <w:pPr>
        <w:pStyle w:val="just"/>
      </w:pPr>
      <w:r>
        <w:t>- несвоевременном проведении очередных испытаний средств защиты работающих или истечении срока их эксплуатации, установленного заводом-изготовите</w:t>
      </w:r>
      <w:r>
        <w:t>лем;</w:t>
      </w:r>
    </w:p>
    <w:p w:rsidR="00000000" w:rsidRDefault="001175C3">
      <w:pPr>
        <w:pStyle w:val="just"/>
      </w:pPr>
      <w:r>
        <w:t>- несоответствии материалов требованиям безопасности;</w:t>
      </w:r>
    </w:p>
    <w:p w:rsidR="00000000" w:rsidRDefault="001175C3">
      <w:pPr>
        <w:pStyle w:val="just"/>
      </w:pPr>
      <w:r>
        <w:t>- загроможденности или недостаточной освещенности рабочих мест и подходов к ним;</w:t>
      </w:r>
    </w:p>
    <w:p w:rsidR="00000000" w:rsidRDefault="001175C3">
      <w:pPr>
        <w:pStyle w:val="just"/>
      </w:pPr>
      <w:r>
        <w:t>- потере устойчивости ранее установленных конструкций.</w:t>
      </w:r>
    </w:p>
    <w:p w:rsidR="00000000" w:rsidRDefault="001175C3">
      <w:pPr>
        <w:pStyle w:val="just"/>
      </w:pPr>
      <w:r>
        <w:t>Обнаруженные нарушения требований безопасности должны быть ус</w:t>
      </w:r>
      <w:r>
        <w:t>транены собственными силами, а при невозможности сделать это самостоятельно столяры строительные обязаны сообщить о них бригадиру или руководителю работ.</w:t>
      </w:r>
    </w:p>
    <w:p w:rsidR="00000000" w:rsidRDefault="0011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5C3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1175C3">
      <w:pPr>
        <w:pStyle w:val="just"/>
      </w:pPr>
      <w:r>
        <w:t>3.1. Для подхода на рабочие места столяры строительные дол</w:t>
      </w:r>
      <w:r>
        <w:t>жны использовать оборудованные системы доступа (маршевые лестницы, трапы, стремянки, переходные мостики).</w:t>
      </w:r>
    </w:p>
    <w:p w:rsidR="00000000" w:rsidRDefault="001175C3">
      <w:pPr>
        <w:pStyle w:val="just"/>
      </w:pPr>
      <w:r>
        <w:t>3.2. При выполнении работ на лесах, подмостях, перекрытиях или покрытиях не следует раскладывать инструмент и материалы вблизи границы перепада по выс</w:t>
      </w:r>
      <w:r>
        <w:t>оте.</w:t>
      </w:r>
    </w:p>
    <w:p w:rsidR="00000000" w:rsidRDefault="001175C3">
      <w:pPr>
        <w:pStyle w:val="just"/>
      </w:pPr>
      <w:r>
        <w:t>3.3. Устанавливать и подгонять оконные и дверные блоки, а также элементы антресолей и встроенных шкафов следует вдвоем с использованием монтажных столиков. Не допускается выполнять работу, стоя на подоконнике, ограждениях балконов и лоджий или с неинв</w:t>
      </w:r>
      <w:r>
        <w:t>ентарных средств подмащивания.</w:t>
      </w:r>
    </w:p>
    <w:p w:rsidR="00000000" w:rsidRDefault="001175C3">
      <w:pPr>
        <w:pStyle w:val="just"/>
      </w:pPr>
      <w:r>
        <w:t>3.4. Применяемые при работе деревянные ручки ручного инструмента должны быть гладко обработаны, тщательно подогнаны и закреплены, а рабочие органы не должны иметь трещин, выбоин, сколов.</w:t>
      </w:r>
    </w:p>
    <w:p w:rsidR="00000000" w:rsidRDefault="001175C3">
      <w:pPr>
        <w:pStyle w:val="just"/>
      </w:pPr>
      <w:r>
        <w:t>3.5. При работе ручной пилой следует использовать прочную опору. При необходимости распиловки заготовки под углом следует применять шаблон, специально предназначенный для этой цели.</w:t>
      </w:r>
    </w:p>
    <w:p w:rsidR="00000000" w:rsidRDefault="001175C3">
      <w:pPr>
        <w:pStyle w:val="just"/>
      </w:pPr>
      <w:r>
        <w:t xml:space="preserve">3.6. Масса ручных машин, применяемых при выполнении работ на лестнице, не </w:t>
      </w:r>
      <w:r>
        <w:t>должна превышать 5 кг. Выполнять работу более тяжелыми ручными машинами следует со средств подмащивания.</w:t>
      </w:r>
    </w:p>
    <w:p w:rsidR="00000000" w:rsidRDefault="001175C3">
      <w:pPr>
        <w:pStyle w:val="just"/>
      </w:pPr>
      <w:r>
        <w:t>3.7. Хранить и переносить инструмент, гвозди, болты, замки, скобяные изделия и другие мелкие детали следует в чемоданчике или сумке, а выступающие остр</w:t>
      </w:r>
      <w:r>
        <w:t>ые части - зачехлять.</w:t>
      </w:r>
    </w:p>
    <w:p w:rsidR="00000000" w:rsidRDefault="001175C3">
      <w:pPr>
        <w:pStyle w:val="just"/>
      </w:pPr>
      <w:r>
        <w:t>3.8. Столяры строительные, работающие с ручными электрическими машинами, должны иметь I группу по электробезопасности и II группу при работе ручными электрическими машинами класса 1 в помещениях с повышенной опасностью.</w:t>
      </w:r>
    </w:p>
    <w:p w:rsidR="00000000" w:rsidRDefault="001175C3">
      <w:pPr>
        <w:pStyle w:val="just"/>
      </w:pPr>
      <w:r>
        <w:t>3.9. При работ</w:t>
      </w:r>
      <w:r>
        <w:t>е на циркульной пиле столяры строительные обязаны:</w:t>
      </w:r>
    </w:p>
    <w:p w:rsidR="00000000" w:rsidRDefault="001175C3">
      <w:pPr>
        <w:pStyle w:val="just"/>
      </w:pPr>
      <w:r>
        <w:t>а) проверить наличие и правильность установки защитного кожуха пильного диска, а также наличие и надежность крепления ограждения передаточного механизма (клиноременной передачи, валов и муфт);</w:t>
      </w:r>
    </w:p>
    <w:p w:rsidR="00000000" w:rsidRDefault="001175C3">
      <w:pPr>
        <w:pStyle w:val="just"/>
      </w:pPr>
      <w:r>
        <w:t>б) обеспечит</w:t>
      </w:r>
      <w:r>
        <w:t>ь правильность установки расклинивающего ножа (расстояние от лезвия ножа до зубьев пилы должно быть не более 10 мм);</w:t>
      </w:r>
    </w:p>
    <w:p w:rsidR="00000000" w:rsidRDefault="001175C3">
      <w:pPr>
        <w:pStyle w:val="just"/>
      </w:pPr>
      <w:r>
        <w:t>в) проверить исправность пильного диска и прочность его крепления;</w:t>
      </w:r>
    </w:p>
    <w:p w:rsidR="00000000" w:rsidRDefault="001175C3">
      <w:pPr>
        <w:pStyle w:val="just"/>
      </w:pPr>
      <w:r>
        <w:t>г) досылать конец разрезаемой заготовки специальным толкателем;</w:t>
      </w:r>
    </w:p>
    <w:p w:rsidR="00000000" w:rsidRDefault="001175C3">
      <w:pPr>
        <w:pStyle w:val="just"/>
      </w:pPr>
      <w:r>
        <w:t>д) прове</w:t>
      </w:r>
      <w:r>
        <w:t>рить исправность заземлителя.</w:t>
      </w:r>
    </w:p>
    <w:p w:rsidR="00000000" w:rsidRDefault="001175C3">
      <w:pPr>
        <w:pStyle w:val="just"/>
      </w:pPr>
      <w:r>
        <w:t>3.10. Подключать к электросети станки и механизмы следует только специальным штепсельным разъемом.</w:t>
      </w:r>
    </w:p>
    <w:p w:rsidR="00000000" w:rsidRDefault="001175C3">
      <w:pPr>
        <w:pStyle w:val="just"/>
      </w:pPr>
      <w:r>
        <w:t>3.11. Замену рабочего (сменного) инструмента на ручных машинах с электроприводом, а также его регулировку и ремонт следует прои</w:t>
      </w:r>
      <w:r>
        <w:t>зводить только на отключенной от электросети машине.</w:t>
      </w:r>
    </w:p>
    <w:p w:rsidR="00000000" w:rsidRDefault="001175C3">
      <w:pPr>
        <w:pStyle w:val="just"/>
      </w:pPr>
      <w:r>
        <w:t>3.12. При перерывах в работе или при переноске ручных машин с электроприводом на другое место их следует отключать от сети.</w:t>
      </w:r>
    </w:p>
    <w:p w:rsidR="00000000" w:rsidRDefault="001175C3">
      <w:pPr>
        <w:pStyle w:val="just"/>
      </w:pPr>
      <w:r>
        <w:t>3.13. При применении машин с электрическим приводом столярам строительным запре</w:t>
      </w:r>
      <w:r>
        <w:t>щается:</w:t>
      </w:r>
    </w:p>
    <w:p w:rsidR="00000000" w:rsidRDefault="001175C3">
      <w:pPr>
        <w:pStyle w:val="just"/>
      </w:pPr>
      <w:r>
        <w:t>а) натягивать и перегибать кабели;</w:t>
      </w:r>
    </w:p>
    <w:p w:rsidR="00000000" w:rsidRDefault="001175C3">
      <w:pPr>
        <w:pStyle w:val="just"/>
      </w:pPr>
      <w:r>
        <w:t>б) допускать пересечение кабелей электрических машин с электрокабелями и электросварочными проводами, находящимися под напряжением, а также шлангами для подачи горючих газов;</w:t>
      </w:r>
    </w:p>
    <w:p w:rsidR="00000000" w:rsidRDefault="001175C3">
      <w:pPr>
        <w:pStyle w:val="just"/>
      </w:pPr>
      <w:r>
        <w:t>в) передавать электрическую машину дру</w:t>
      </w:r>
      <w:r>
        <w:t>гому лицу;</w:t>
      </w:r>
    </w:p>
    <w:p w:rsidR="00000000" w:rsidRDefault="001175C3">
      <w:pPr>
        <w:pStyle w:val="just"/>
      </w:pPr>
      <w:r>
        <w:t>г) производить работы с приставных лестниц, а также на открытых площадках, не оборудованных навесом, во время дождя или снегопада;</w:t>
      </w:r>
    </w:p>
    <w:p w:rsidR="00000000" w:rsidRDefault="001175C3">
      <w:pPr>
        <w:pStyle w:val="just"/>
      </w:pPr>
      <w:r>
        <w:t>д) производить обработку электроинструментом обледеневших и мокрых деревянных изделий, а также изделий с гвоздями,</w:t>
      </w:r>
      <w:r>
        <w:t xml:space="preserve"> шурупами и другими крепежными изделиями;</w:t>
      </w:r>
    </w:p>
    <w:p w:rsidR="00000000" w:rsidRDefault="001175C3">
      <w:pPr>
        <w:pStyle w:val="just"/>
      </w:pPr>
      <w:r>
        <w:t>е) оставлять без надзора включенный электроинструмент.</w:t>
      </w:r>
    </w:p>
    <w:p w:rsidR="00000000" w:rsidRDefault="001175C3">
      <w:pPr>
        <w:pStyle w:val="just"/>
      </w:pPr>
      <w:r>
        <w:t>3.14. Приготовление столярного клея, разведение красок, лаков и антисептических составов следует производить в помещении, оборудованном приточно-вытяжной венти</w:t>
      </w:r>
      <w:r>
        <w:t>ляцией с обеспечением не менее 5 - 8-кратного воздухообмена. При этом запрещается применение открытого огня и самодельных электронагревательных приборов. Столярный клей следует варить в специальной клееварке с двойным дном и стенками, промежуток между кото</w:t>
      </w:r>
      <w:r>
        <w:t>рыми заполнен водой.</w:t>
      </w:r>
    </w:p>
    <w:p w:rsidR="00000000" w:rsidRDefault="001175C3">
      <w:pPr>
        <w:pStyle w:val="just"/>
      </w:pPr>
      <w:r>
        <w:t>3.15. Лакокрасочные материалы и составы для антисептирования и антипирирования древесины следует складировать в специальных помещениях, оборудованных принудительной вентиляцией и освещением во взрывобезопасном исполнении.</w:t>
      </w:r>
    </w:p>
    <w:p w:rsidR="00000000" w:rsidRDefault="001175C3">
      <w:pPr>
        <w:pStyle w:val="just"/>
      </w:pPr>
      <w:r>
        <w:t>3.16. При хра</w:t>
      </w:r>
      <w:r>
        <w:t>нении материалы и изделия следует складировать:</w:t>
      </w:r>
    </w:p>
    <w:p w:rsidR="00000000" w:rsidRDefault="001175C3">
      <w:pPr>
        <w:pStyle w:val="just"/>
      </w:pPr>
      <w:r>
        <w:t>а) длинномерные пиломатериалы (бревна, брус, доски) - в штабели высотой до 1,5 м с прокладками и обвязкой проволокой или пакетирующей лентой;</w:t>
      </w:r>
    </w:p>
    <w:p w:rsidR="00000000" w:rsidRDefault="001175C3">
      <w:pPr>
        <w:pStyle w:val="just"/>
      </w:pPr>
      <w:r>
        <w:t>б) листовые материалы - в штабели высотой до 1,5 ширины, но не бол</w:t>
      </w:r>
      <w:r>
        <w:t>ее 2 м;</w:t>
      </w:r>
    </w:p>
    <w:p w:rsidR="00000000" w:rsidRDefault="001175C3">
      <w:pPr>
        <w:pStyle w:val="just"/>
      </w:pPr>
      <w:r>
        <w:t>в) готовые конструкции (оконные и дверные блоки, секции перегородок, шкафы) - в штабели высотой до 2 м или с опиранием на специальную опору.</w:t>
      </w:r>
    </w:p>
    <w:p w:rsidR="00000000" w:rsidRDefault="001175C3">
      <w:pPr>
        <w:pStyle w:val="just"/>
      </w:pPr>
      <w:r>
        <w:t>Запрещается их складирование путем опирания на конструкции капитальных или временных зданий и сооружений, а</w:t>
      </w:r>
      <w:r>
        <w:t xml:space="preserve"> также на штабели других материалов и изделий.</w:t>
      </w:r>
    </w:p>
    <w:p w:rsidR="00000000" w:rsidRDefault="0011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5C3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1175C3">
      <w:pPr>
        <w:pStyle w:val="just"/>
      </w:pPr>
      <w:r>
        <w:t xml:space="preserve">4.1. При обнаружении неисправностей средств подмащивания, технологической </w:t>
      </w:r>
      <w:r>
        <w:t>оснастки, электроинструмента работу необходимо приостановить и принять меры к их устранению. В случае невозможности устранения неисправностей собственными силами столяры строительные обязаны сообщить об этом бригадиру или руководителю работ.</w:t>
      </w:r>
    </w:p>
    <w:p w:rsidR="00000000" w:rsidRDefault="001175C3">
      <w:pPr>
        <w:pStyle w:val="just"/>
      </w:pPr>
      <w:r>
        <w:t xml:space="preserve">4.2. В случае </w:t>
      </w:r>
      <w:r>
        <w:t>загорания пиломатериалов, деревянных конструкций и изделий столяры строительные обязаны погасить очаг возгорания с помощью огнетушителей и других подручных средств. При невозможности ликвидации пожара собственными силами следует вызвать пожарную охрану и с</w:t>
      </w:r>
      <w:r>
        <w:t>ообщить бригадиру или руководителю работ.</w:t>
      </w:r>
    </w:p>
    <w:p w:rsidR="00000000" w:rsidRDefault="001175C3">
      <w:pPr>
        <w:pStyle w:val="just"/>
      </w:pPr>
      <w:r>
        <w:t>4.3. При обнаружении загазованности помещения столярам строительным следует приостановить работы, выключить электроприборы и инструменты, покинуть помещение и сообщить о случившемся руководителю работ.</w:t>
      </w:r>
    </w:p>
    <w:p w:rsidR="00000000" w:rsidRDefault="0011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5C3">
      <w:pPr>
        <w:pStyle w:val="3"/>
        <w:rPr>
          <w:rFonts w:eastAsia="Times New Roman"/>
        </w:rPr>
      </w:pPr>
      <w:r>
        <w:rPr>
          <w:rFonts w:eastAsia="Times New Roman"/>
        </w:rPr>
        <w:t>5. ТРЕБОВАН</w:t>
      </w:r>
      <w:r>
        <w:rPr>
          <w:rFonts w:eastAsia="Times New Roman"/>
        </w:rPr>
        <w:t>ИЯ БЕЗОПАСНОСТИ ПО ОКОНЧАНИИ РАБОТЫ (СМЕНЫ)</w:t>
      </w:r>
    </w:p>
    <w:p w:rsidR="00000000" w:rsidRDefault="001175C3">
      <w:pPr>
        <w:pStyle w:val="just"/>
      </w:pPr>
      <w:r>
        <w:t>5.1. Отключить от сети применяемый электроинструмент и убрать в отведенное для этого место.</w:t>
      </w:r>
    </w:p>
    <w:p w:rsidR="00000000" w:rsidRDefault="001175C3">
      <w:pPr>
        <w:pStyle w:val="just"/>
      </w:pPr>
      <w:r>
        <w:t>5.2. Привести в порядок рабочее место.</w:t>
      </w:r>
    </w:p>
    <w:p w:rsidR="00000000" w:rsidRDefault="001175C3">
      <w:pPr>
        <w:pStyle w:val="just"/>
      </w:pPr>
      <w:r>
        <w:t>5.3. Обо всех неполадках, имевших место во время работы, необходимо сообщить бриг</w:t>
      </w:r>
      <w:r>
        <w:t>адиру или руководителю работ.</w:t>
      </w:r>
    </w:p>
    <w:p w:rsidR="00000000" w:rsidRDefault="00117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5C3">
      <w:pPr>
        <w:pStyle w:val="sel"/>
        <w:divId w:val="1538813267"/>
      </w:pPr>
      <w:r>
        <w:t>1 На оборотной стороне инструкции рекомендуется наличие виз: разработчика инструкции, руководителя (специалиста) службы охраны труда.</w:t>
      </w:r>
    </w:p>
    <w:p w:rsidR="00000000" w:rsidRDefault="001175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https://порядокправа.рф/obrazecy/instrukciya_po_oxrane_truda_dlya_stolyara_stroitelnogo.htm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5C3"/>
    <w:rsid w:val="0011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26FFE0-9A80-47DA-BA92-C4667B8B6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813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tolyara_stroit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1785</Words>
  <Characters>10175</Characters>
  <Application>Microsoft Office Word</Application>
  <DocSecurity>0</DocSecurity>
  <Lines>84</Lines>
  <Paragraphs>23</Paragraphs>
  <ScaleCrop>false</ScaleCrop>
  <Company/>
  <LinksUpToDate>false</LinksUpToDate>
  <CharactersWithSpaces>11937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столяра строительного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2022-08-08T16:10:00Z</dcterms:created>
  <dcterms:modified xsi:type="dcterms:W3CDTF">2022-08-08T16:10:00Z</dcterms:modified>
</cp:coreProperties>
</file>