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E1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рабочих, выполняющих работы по упаковке товаров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E72E1D">
      <w:pPr>
        <w:pStyle w:val="HTML"/>
      </w:pPr>
      <w:r>
        <w:t>---------------------------------------</w:t>
      </w:r>
    </w:p>
    <w:p w:rsidR="00000000" w:rsidRDefault="00E72E1D">
      <w:pPr>
        <w:pStyle w:val="HTML"/>
      </w:pPr>
      <w:r>
        <w:t>¦Дата    ¦Обозначение  ¦Отметка об    ¦</w:t>
      </w:r>
    </w:p>
    <w:p w:rsidR="00000000" w:rsidRDefault="00E72E1D">
      <w:pPr>
        <w:pStyle w:val="HTML"/>
      </w:pPr>
      <w:r>
        <w:t xml:space="preserve">¦выдачи  </w:t>
      </w:r>
      <w:r>
        <w:t>¦(номер)      ¦ознакомлении  ¦</w:t>
      </w:r>
    </w:p>
    <w:p w:rsidR="00000000" w:rsidRDefault="00E72E1D">
      <w:pPr>
        <w:pStyle w:val="HTML"/>
      </w:pPr>
      <w:r>
        <w:t>¦        ¦инструкции   ¦              ¦</w:t>
      </w:r>
    </w:p>
    <w:p w:rsidR="00000000" w:rsidRDefault="00E72E1D">
      <w:pPr>
        <w:pStyle w:val="HTML"/>
      </w:pPr>
      <w:r>
        <w:t>---------+-------------+---------------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СОГЛАСОВАНО                                   УТВЕРЖДАЮ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Наименование должности                        Наименование должности</w:t>
      </w:r>
    </w:p>
    <w:p w:rsidR="00000000" w:rsidRDefault="00E72E1D">
      <w:pPr>
        <w:pStyle w:val="HTML"/>
      </w:pPr>
      <w:r>
        <w:t>руководителя профс</w:t>
      </w:r>
      <w:r>
        <w:t>оюзного либо                работодателя</w:t>
      </w:r>
    </w:p>
    <w:p w:rsidR="00000000" w:rsidRDefault="00E72E1D">
      <w:pPr>
        <w:pStyle w:val="HTML"/>
      </w:pPr>
      <w:r>
        <w:t>иного уполномоченного                         _________ ___________________</w:t>
      </w:r>
    </w:p>
    <w:p w:rsidR="00000000" w:rsidRDefault="00E72E1D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E72E1D">
      <w:pPr>
        <w:pStyle w:val="HTML"/>
      </w:pPr>
      <w:r>
        <w:t>_________ ____________________</w:t>
      </w:r>
    </w:p>
    <w:p w:rsidR="00000000" w:rsidRDefault="00E72E1D">
      <w:pPr>
        <w:pStyle w:val="HTML"/>
      </w:pPr>
      <w:r>
        <w:t xml:space="preserve">(подпись) (инициалы, фамилия)   </w:t>
      </w:r>
      <w:r>
        <w:t xml:space="preserve">              Дата утверждения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Дата согласования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или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СОГЛАСОВАНО</w:t>
      </w:r>
    </w:p>
    <w:p w:rsidR="00000000" w:rsidRDefault="00E72E1D">
      <w:pPr>
        <w:pStyle w:val="HTML"/>
      </w:pPr>
    </w:p>
    <w:p w:rsidR="00000000" w:rsidRDefault="00E72E1D">
      <w:pPr>
        <w:pStyle w:val="HTML"/>
      </w:pPr>
      <w:r>
        <w:t>Реквизиты документа,</w:t>
      </w:r>
    </w:p>
    <w:p w:rsidR="00000000" w:rsidRDefault="00E72E1D">
      <w:pPr>
        <w:pStyle w:val="HTML"/>
      </w:pPr>
      <w:r>
        <w:t>выражающего мнение профсоюзного</w:t>
      </w:r>
    </w:p>
    <w:p w:rsidR="00000000" w:rsidRDefault="00E72E1D">
      <w:pPr>
        <w:pStyle w:val="HTML"/>
      </w:pPr>
      <w:r>
        <w:t>или иного уполномоченного</w:t>
      </w:r>
    </w:p>
    <w:p w:rsidR="00000000" w:rsidRDefault="00E72E1D">
      <w:pPr>
        <w:pStyle w:val="HTML"/>
      </w:pPr>
      <w:r>
        <w:t>сотрудниками органа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РАБОЧИХ, ВЫПОЛНЯЮЩИХ РАБОТЫ ПО УПАКОВКЕ ТОВАРОВ</w:t>
      </w:r>
    </w:p>
    <w:p w:rsidR="00000000" w:rsidRDefault="00E72E1D">
      <w:pPr>
        <w:pStyle w:val="just"/>
      </w:pPr>
      <w:r>
        <w:t>Примечание. На оборотной стороне инструкции</w:t>
      </w:r>
    </w:p>
    <w:p w:rsidR="00000000" w:rsidRDefault="00E72E1D">
      <w:pPr>
        <w:pStyle w:val="just"/>
      </w:pPr>
      <w:r>
        <w:t>рекомендуется наличие виз: разработчика</w:t>
      </w:r>
    </w:p>
    <w:p w:rsidR="00000000" w:rsidRDefault="00E72E1D">
      <w:pPr>
        <w:pStyle w:val="just"/>
      </w:pPr>
      <w:r>
        <w:t>инструкции, руководителя (специалиста)</w:t>
      </w:r>
    </w:p>
    <w:p w:rsidR="00000000" w:rsidRDefault="00E72E1D">
      <w:pPr>
        <w:pStyle w:val="just"/>
      </w:pPr>
      <w:r>
        <w:t>службы охраны труда, энергетика,</w:t>
      </w:r>
    </w:p>
    <w:p w:rsidR="00000000" w:rsidRDefault="00E72E1D">
      <w:pPr>
        <w:pStyle w:val="just"/>
      </w:pPr>
      <w:r>
        <w:t>технолога и других заинтересованных лиц.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72E1D">
      <w:pPr>
        <w:pStyle w:val="just"/>
      </w:pPr>
      <w:r>
        <w:lastRenderedPageBreak/>
        <w:t>1.1. Настоящая инструкция по охране труда рабочих, выполняющих работы по упаковке товаров, разработана с учетом условий их работы в конкретной организации - _____________________________________.</w:t>
      </w:r>
    </w:p>
    <w:p w:rsidR="00000000" w:rsidRDefault="00E72E1D">
      <w:pPr>
        <w:pStyle w:val="just"/>
      </w:pPr>
      <w:r>
        <w:t>1.2. На рабочем месте работ</w:t>
      </w:r>
      <w:r>
        <w:t>ник получает первичный инструктаж по безопасности труда и проходит:</w:t>
      </w:r>
    </w:p>
    <w:p w:rsidR="00000000" w:rsidRDefault="00E72E1D">
      <w:pPr>
        <w:pStyle w:val="just"/>
      </w:pPr>
      <w:r>
        <w:t>- стажировку; обучение устройству и правилам эксплуатации используемого упаковочного оборудования;</w:t>
      </w:r>
    </w:p>
    <w:p w:rsidR="00000000" w:rsidRDefault="00E72E1D">
      <w:pPr>
        <w:pStyle w:val="just"/>
      </w:pPr>
      <w:r>
        <w:t>- гигиеническую подготовку со сдачей зачета (при упаковке пищевых продуктов);</w:t>
      </w:r>
    </w:p>
    <w:p w:rsidR="00000000" w:rsidRDefault="00E72E1D">
      <w:pPr>
        <w:pStyle w:val="just"/>
      </w:pPr>
      <w:r>
        <w:t xml:space="preserve">- проверку </w:t>
      </w:r>
      <w:r>
        <w:t>знаний в объеме I группы по электробезопасности (при использовании оборудования, работающего от электрической сети), теоретических знаний и приобретенных навыков безопасных способов работы.</w:t>
      </w:r>
    </w:p>
    <w:p w:rsidR="00000000" w:rsidRDefault="00E72E1D">
      <w:pPr>
        <w:pStyle w:val="just"/>
      </w:pPr>
      <w:r>
        <w:t>1.3. Во время работы работник проходит:</w:t>
      </w:r>
    </w:p>
    <w:p w:rsidR="00000000" w:rsidRDefault="00E72E1D">
      <w:pPr>
        <w:pStyle w:val="just"/>
      </w:pPr>
      <w:r>
        <w:t>- обучение безопасности тр</w:t>
      </w:r>
      <w:r>
        <w:t>уда по действующему оборудованию каждые 2 года, а по новому оборудованию - по мере его поступления на предприятие, но до момента пуска этого оборудования в эксплуатацию;</w:t>
      </w:r>
    </w:p>
    <w:p w:rsidR="00000000" w:rsidRDefault="00E72E1D">
      <w:pPr>
        <w:pStyle w:val="just"/>
      </w:pPr>
      <w:r>
        <w:t xml:space="preserve">- проверку знаний по электробезопасности (при использовании оборудования, работающего </w:t>
      </w:r>
      <w:r>
        <w:t>от электрической сети) - ежегодно;</w:t>
      </w:r>
    </w:p>
    <w:p w:rsidR="00000000" w:rsidRDefault="00E72E1D">
      <w:pPr>
        <w:pStyle w:val="just"/>
      </w:pPr>
      <w:r>
        <w:t>- гигиеническую подготовку со сдачей зачета (при упаковке пищевых продуктов) - один раз в 2 года;</w:t>
      </w:r>
    </w:p>
    <w:p w:rsidR="00000000" w:rsidRDefault="00E72E1D">
      <w:pPr>
        <w:pStyle w:val="just"/>
      </w:pPr>
      <w:r>
        <w:t>- периодический медицинский осмотр:</w:t>
      </w:r>
    </w:p>
    <w:p w:rsidR="00000000" w:rsidRDefault="00E72E1D">
      <w:pPr>
        <w:pStyle w:val="just"/>
      </w:pPr>
      <w:r>
        <w:t>- работник, имеющий контакт с пищевыми продуктами, - ежегодно;</w:t>
      </w:r>
    </w:p>
    <w:p w:rsidR="00000000" w:rsidRDefault="00E72E1D">
      <w:pPr>
        <w:pStyle w:val="just"/>
      </w:pPr>
      <w:r>
        <w:t>- работник, испытывающий</w:t>
      </w:r>
      <w:r>
        <w:t xml:space="preserve"> воздействие опасных и вредных производственных факторов, - один раз в 1 - 2 года (с учетом требований органов здравоохранения).</w:t>
      </w:r>
    </w:p>
    <w:p w:rsidR="00000000" w:rsidRDefault="00E72E1D">
      <w:pPr>
        <w:pStyle w:val="just"/>
      </w:pPr>
      <w:r>
        <w:t>Повторный инструктаж по безопасности труда на рабочем месте работник, эксплуатирующий оборудование, работающее от электрической</w:t>
      </w:r>
      <w:r>
        <w:t xml:space="preserve"> сети, должен получать один раз в 3 месяца, остальные - один раз в 6 месяцев.</w:t>
      </w:r>
    </w:p>
    <w:p w:rsidR="00000000" w:rsidRDefault="00E72E1D">
      <w:pPr>
        <w:pStyle w:val="just"/>
      </w:pPr>
      <w:r>
        <w:t>1.4. Со дня установления беременности женщины переводятся на другую работу.</w:t>
      </w:r>
    </w:p>
    <w:p w:rsidR="00000000" w:rsidRDefault="00E72E1D">
      <w:pPr>
        <w:pStyle w:val="just"/>
      </w:pPr>
      <w:r>
        <w:t>1.5. На работника могут воздействовать опасные и вредные производственные факторы (пониженная температ</w:t>
      </w:r>
      <w:r>
        <w:t>ура воздуха рабочей зоны; повышенная подвижность воздуха; острые кромки, заусенцы и шероховатость на поверхностях инструмента, оборудования, инвентаря, товаров и тары; физические перегрузки).</w:t>
      </w:r>
    </w:p>
    <w:p w:rsidR="00000000" w:rsidRDefault="00E72E1D">
      <w:pPr>
        <w:pStyle w:val="just"/>
      </w:pPr>
      <w:r>
        <w:t>1.6. Работник должен быть обеспечен средствами индивидуальной за</w:t>
      </w:r>
      <w:r>
        <w:t>щиты, а при работе с пищевыми продуктами также и санитарной одеждой. Рекомендуемые нормы бесплатной выдачи средств индивидуальной защиты и санитарной одежды:</w:t>
      </w:r>
    </w:p>
    <w:p w:rsidR="00000000" w:rsidRDefault="00E72E1D">
      <w:pPr>
        <w:pStyle w:val="just"/>
      </w:pPr>
      <w:r>
        <w:t>- рукавицы ГОСТ 12.4.010-75 - до износа.</w:t>
      </w:r>
    </w:p>
    <w:p w:rsidR="00000000" w:rsidRDefault="00E72E1D">
      <w:pPr>
        <w:pStyle w:val="just"/>
      </w:pPr>
      <w:r>
        <w:t>На предприятиях книжной торговли:</w:t>
      </w:r>
    </w:p>
    <w:p w:rsidR="00000000" w:rsidRDefault="00E72E1D">
      <w:pPr>
        <w:pStyle w:val="just"/>
      </w:pPr>
      <w:r>
        <w:t>- халат хлопчатобумажны</w:t>
      </w:r>
      <w:r>
        <w:t>й - на 12 месяцев;</w:t>
      </w:r>
    </w:p>
    <w:p w:rsidR="00000000" w:rsidRDefault="00E72E1D">
      <w:pPr>
        <w:pStyle w:val="just"/>
      </w:pPr>
      <w:r>
        <w:t>- рукавицы комбинированные ГОСТ 12.4.010-75 или перчатки хлопчатобумажные - на 2 месяца.</w:t>
      </w:r>
    </w:p>
    <w:p w:rsidR="00000000" w:rsidRDefault="00E72E1D">
      <w:pPr>
        <w:pStyle w:val="just"/>
      </w:pPr>
      <w:r>
        <w:t>При работе с пищевыми продуктами:</w:t>
      </w:r>
    </w:p>
    <w:p w:rsidR="00000000" w:rsidRDefault="00E72E1D">
      <w:pPr>
        <w:pStyle w:val="just"/>
      </w:pPr>
      <w:r>
        <w:t>- куртка белая хлопчатобумажная - на 4 месяца;</w:t>
      </w:r>
    </w:p>
    <w:p w:rsidR="00000000" w:rsidRDefault="00E72E1D">
      <w:pPr>
        <w:pStyle w:val="just"/>
      </w:pPr>
      <w:r>
        <w:t>- фартук белый хлопчатобумажный - на 4 месяца;</w:t>
      </w:r>
    </w:p>
    <w:p w:rsidR="00000000" w:rsidRDefault="00E72E1D">
      <w:pPr>
        <w:pStyle w:val="just"/>
      </w:pPr>
      <w:r>
        <w:t>- нарукавники белые хлопчатобумажные - на 6 месяцев;</w:t>
      </w:r>
    </w:p>
    <w:p w:rsidR="00000000" w:rsidRDefault="00E72E1D">
      <w:pPr>
        <w:pStyle w:val="just"/>
      </w:pPr>
      <w:r>
        <w:t>- берет - на 12 месяцев;</w:t>
      </w:r>
    </w:p>
    <w:p w:rsidR="00000000" w:rsidRDefault="00E72E1D">
      <w:pPr>
        <w:pStyle w:val="just"/>
      </w:pPr>
      <w:r>
        <w:t>- шапочка белая хлопчатобумажная - на 6 месяцев.</w:t>
      </w:r>
    </w:p>
    <w:p w:rsidR="00000000" w:rsidRDefault="00E72E1D">
      <w:pPr>
        <w:pStyle w:val="just"/>
      </w:pPr>
      <w:r>
        <w:t>1.7. Для предупреждения и предотвращения распространения желудочно-кишечных, параз</w:t>
      </w:r>
      <w:r>
        <w:t xml:space="preserve">итарных и других заболеваний при упаковке пищевых продуктов работник обязан: коротко стричь ногти; тщательно мыть руки с мылом (желательно дезинфицирующим) перед началом работы, после каждого перерыва в работе и соприкосновения с загрязненными предметами, </w:t>
      </w:r>
      <w:r>
        <w:t>а также после посещения туалета.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72E1D">
      <w:pPr>
        <w:pStyle w:val="just"/>
      </w:pPr>
      <w:r>
        <w:t>2.1. Подготовить рабочее место для безопасной работы и проверить:</w:t>
      </w:r>
    </w:p>
    <w:p w:rsidR="00000000" w:rsidRDefault="00E72E1D">
      <w:pPr>
        <w:pStyle w:val="just"/>
      </w:pPr>
      <w:r>
        <w:t>- состояние пола в зоне упаковки (отсутствие щелей, выбоин, торчащих гвоздей, металлической ленты и др. упак</w:t>
      </w:r>
      <w:r>
        <w:t>овочного материала под ногами);</w:t>
      </w:r>
    </w:p>
    <w:p w:rsidR="00000000" w:rsidRDefault="00E72E1D">
      <w:pPr>
        <w:pStyle w:val="just"/>
      </w:pPr>
      <w:r>
        <w:t>- прочность установки рабочего стола, наличие и исправность оборудования, необходимых для работы приспособлений и инструмента.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72E1D">
      <w:pPr>
        <w:pStyle w:val="just"/>
      </w:pPr>
      <w:r>
        <w:t>3.1. Во избежание порезов рук и заноз работать преиму</w:t>
      </w:r>
      <w:r>
        <w:t>щественно в рукавицах.</w:t>
      </w:r>
    </w:p>
    <w:p w:rsidR="00000000" w:rsidRDefault="00E72E1D">
      <w:pPr>
        <w:pStyle w:val="just"/>
      </w:pPr>
      <w:r>
        <w:t>3.2. Для взятия гвоздей из ящика использовать специальные приспособления, не брать гвозди голыми руками.</w:t>
      </w:r>
    </w:p>
    <w:p w:rsidR="00000000" w:rsidRDefault="00E72E1D">
      <w:pPr>
        <w:pStyle w:val="just"/>
      </w:pPr>
      <w:r>
        <w:t>3.3. Дефектные гвозди удалять из упаковки гвоздодером.</w:t>
      </w:r>
    </w:p>
    <w:p w:rsidR="00000000" w:rsidRDefault="00E72E1D">
      <w:pPr>
        <w:pStyle w:val="just"/>
      </w:pPr>
      <w:r>
        <w:t xml:space="preserve">3.4. Следить, чтобы на упакованных грузах не оставались торчащие гвозди, </w:t>
      </w:r>
      <w:r>
        <w:t>острые концы обивки, задиры, заусенцы и т.д.</w:t>
      </w:r>
    </w:p>
    <w:p w:rsidR="00000000" w:rsidRDefault="00E72E1D">
      <w:pPr>
        <w:pStyle w:val="just"/>
      </w:pPr>
      <w:r>
        <w:t>3.5. Для обвязки тюков, коробок использовать бечевку толщиной, исключающей порезы рук.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ПО ОКОНЧАНИИ РАБОТЫ</w:t>
      </w:r>
    </w:p>
    <w:p w:rsidR="00000000" w:rsidRDefault="00E72E1D">
      <w:pPr>
        <w:pStyle w:val="just"/>
      </w:pPr>
      <w:r>
        <w:t>4.1. Уборку поверхности стола и пола производить с помощью щетки-сметки и со</w:t>
      </w:r>
      <w:r>
        <w:t>вка, не смахивать дефектные гвозди, обрезки окантовочной ленты руками.</w:t>
      </w:r>
    </w:p>
    <w:p w:rsidR="00000000" w:rsidRDefault="00E72E1D">
      <w:pPr>
        <w:pStyle w:val="just"/>
      </w:pPr>
      <w:r>
        <w:t>4.2. Убрать в установленные места хранения инструмент, приспособления, упаковочный материал, гвозди.</w:t>
      </w:r>
    </w:p>
    <w:p w:rsidR="00000000" w:rsidRDefault="00E7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1D">
      <w:pPr>
        <w:pStyle w:val="HTML"/>
      </w:pPr>
      <w:r>
        <w:t xml:space="preserve">    Ознакомлен:</w:t>
      </w:r>
    </w:p>
    <w:p w:rsidR="00000000" w:rsidRDefault="00E72E1D">
      <w:pPr>
        <w:pStyle w:val="HTML"/>
      </w:pPr>
      <w:r>
        <w:t>"____"_____ ______ ___ г.         ___________________/_____________</w:t>
      </w:r>
      <w:r>
        <w:t>____</w:t>
      </w:r>
    </w:p>
    <w:p w:rsidR="00000000" w:rsidRDefault="00E72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ps://порядокправа.рф/obrazecy/instrukciya_po_oxrane_truda_dlya_rabochix_vypolnyayushhix_raboty_po_upakovke_tovarov.htm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1D"/>
    <w:rsid w:val="00E7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FCB60-8A2B-43CD-95FB-AE5A9AA0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chix_vypolnyayushhix_raboty_po_upakovke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рабочих, выполняющих работы по упаковке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