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44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погрузчика ковшового</w:t>
      </w:r>
    </w:p>
    <w:p w:rsidR="00000000" w:rsidRDefault="009D444F">
      <w:pPr>
        <w:pStyle w:val="HTML"/>
      </w:pPr>
      <w:r>
        <w:t xml:space="preserve">        ___________________________________________________________</w:t>
      </w:r>
    </w:p>
    <w:p w:rsidR="00000000" w:rsidRDefault="009D444F">
      <w:pPr>
        <w:pStyle w:val="HTML"/>
      </w:pPr>
      <w:r>
        <w:t>(наименование организации)</w:t>
      </w:r>
    </w:p>
    <w:p w:rsidR="00000000" w:rsidRDefault="009D444F">
      <w:pPr>
        <w:pStyle w:val="HTML"/>
      </w:pPr>
    </w:p>
    <w:p w:rsidR="00000000" w:rsidRDefault="009D444F">
      <w:pPr>
        <w:pStyle w:val="HTML"/>
      </w:pPr>
      <w:r>
        <w:t>---------------------------------</w:t>
      </w:r>
    </w:p>
    <w:p w:rsidR="00000000" w:rsidRDefault="009D444F">
      <w:pPr>
        <w:pStyle w:val="HTML"/>
      </w:pPr>
      <w:r>
        <w:t>¦Дата  ¦Обозначение¦Отметка об  ¦</w:t>
      </w:r>
    </w:p>
    <w:p w:rsidR="00000000" w:rsidRDefault="009D444F">
      <w:pPr>
        <w:pStyle w:val="HTML"/>
      </w:pPr>
      <w:r>
        <w:t>¦выдачи¦(номер)    ¦ознакомлении¦</w:t>
      </w:r>
    </w:p>
    <w:p w:rsidR="00000000" w:rsidRDefault="009D444F">
      <w:pPr>
        <w:pStyle w:val="HTML"/>
      </w:pPr>
      <w:r>
        <w:t>¦      ¦инструкции ¦            ¦</w:t>
      </w:r>
    </w:p>
    <w:p w:rsidR="00000000" w:rsidRDefault="009D444F">
      <w:pPr>
        <w:pStyle w:val="HTML"/>
      </w:pPr>
      <w:r>
        <w:t>-------+-----------+-------------</w:t>
      </w:r>
    </w:p>
    <w:p w:rsidR="00000000" w:rsidRDefault="009D444F">
      <w:pPr>
        <w:pStyle w:val="HTML"/>
      </w:pPr>
    </w:p>
    <w:p w:rsidR="00000000" w:rsidRDefault="009D444F">
      <w:pPr>
        <w:pStyle w:val="HTML"/>
      </w:pPr>
      <w:r>
        <w:t>СОГЛАСОВАНО                                          УТВЕРЖДАЮ</w:t>
      </w:r>
    </w:p>
    <w:p w:rsidR="00000000" w:rsidRDefault="009D444F">
      <w:pPr>
        <w:pStyle w:val="HTML"/>
      </w:pPr>
      <w:r>
        <w:t>___________________________________     ___________________________________</w:t>
      </w:r>
    </w:p>
    <w:p w:rsidR="00000000" w:rsidRDefault="009D444F">
      <w:pPr>
        <w:pStyle w:val="HTML"/>
      </w:pPr>
      <w:r>
        <w:t>Наименование д</w:t>
      </w:r>
      <w:r>
        <w:t>олжности руководителя     Наименование должности работодателя</w:t>
      </w:r>
    </w:p>
    <w:p w:rsidR="00000000" w:rsidRDefault="009D444F">
      <w:pPr>
        <w:pStyle w:val="HTML"/>
      </w:pPr>
      <w:r>
        <w:t>профсоюзного либо иного</w:t>
      </w:r>
    </w:p>
    <w:p w:rsidR="00000000" w:rsidRDefault="009D444F">
      <w:pPr>
        <w:pStyle w:val="HTML"/>
      </w:pPr>
      <w:r>
        <w:t>уполномоченного работниками органа      _____________ _____________________</w:t>
      </w:r>
    </w:p>
    <w:p w:rsidR="00000000" w:rsidRDefault="009D444F">
      <w:pPr>
        <w:pStyle w:val="HTML"/>
      </w:pPr>
      <w:r>
        <w:t>(подпись)          (Ф.И.О.)</w:t>
      </w:r>
    </w:p>
    <w:p w:rsidR="00000000" w:rsidRDefault="009D444F">
      <w:pPr>
        <w:pStyle w:val="HTML"/>
      </w:pPr>
      <w:r>
        <w:t xml:space="preserve">_____________ _____________________                               </w:t>
      </w:r>
      <w:r>
        <w:t xml:space="preserve">     М.П.</w:t>
      </w:r>
    </w:p>
    <w:p w:rsidR="00000000" w:rsidRDefault="009D444F">
      <w:pPr>
        <w:pStyle w:val="HTML"/>
      </w:pPr>
      <w:r>
        <w:t>(подпись)          (Ф.И.О.)</w:t>
      </w:r>
    </w:p>
    <w:p w:rsidR="00000000" w:rsidRDefault="009D444F">
      <w:pPr>
        <w:pStyle w:val="HTML"/>
      </w:pPr>
    </w:p>
    <w:p w:rsidR="00000000" w:rsidRDefault="009D444F">
      <w:pPr>
        <w:pStyle w:val="HTML"/>
      </w:pPr>
      <w:r>
        <w:t>"__"___________ ____ г.                       "__"___________ ____ г.</w:t>
      </w:r>
    </w:p>
    <w:p w:rsidR="00000000" w:rsidRDefault="009D4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44F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погрузчика ковшового</w:t>
      </w:r>
    </w:p>
    <w:p w:rsidR="00000000" w:rsidRDefault="009D444F">
      <w:pPr>
        <w:pStyle w:val="just"/>
      </w:pPr>
      <w:r>
        <w:t>Настоящая инструкция разработана с учетом требований законодательных и иных норматив</w:t>
      </w:r>
      <w:r>
        <w:t xml:space="preserve">ных правовых актов, содержащих государственные требования охраны труда, а также межотраслевых правил по охране труда и предназначена для машиниста погрузчика ковшового при выполнении им работ согласно профессии и квалификации с учетом условий его работы в </w:t>
      </w:r>
      <w:r>
        <w:t>конкретной организации - _________________________.</w:t>
      </w:r>
    </w:p>
    <w:p w:rsidR="00000000" w:rsidRDefault="009D4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44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9D444F">
      <w:pPr>
        <w:pStyle w:val="just"/>
      </w:pPr>
      <w:r>
        <w:t>1.1. К управлению машинами и механизмами допускаются только машинисты и водители, имеющие надлежащие удостоверения на право управления данной машиной, достигшие восемнадц</w:t>
      </w:r>
      <w:r>
        <w:t>атилетнего возраста, прошедшие медицинский осмотр и признанные годными к этой работе. Машинист должен всегда на работе иметь при себе удостоверение и настоящую инструкцию.</w:t>
      </w:r>
    </w:p>
    <w:p w:rsidR="00000000" w:rsidRDefault="009D444F">
      <w:pPr>
        <w:pStyle w:val="just"/>
      </w:pPr>
      <w:r>
        <w:t>1.2. Машина закрепляется за определенным машинистом, и он является ответственным лиц</w:t>
      </w:r>
      <w:r>
        <w:t>ом за неуклонное соблюдение правил безопасности, изложенных в настоящей инструкции, на своей машине. Работа на незакрепленных машинах запрещается.</w:t>
      </w:r>
    </w:p>
    <w:p w:rsidR="00000000" w:rsidRDefault="009D444F">
      <w:pPr>
        <w:pStyle w:val="just"/>
      </w:pPr>
      <w:r>
        <w:t>1.3. Машинист не должен приступать к работе, не убедившись в полной исправности машины.</w:t>
      </w:r>
    </w:p>
    <w:p w:rsidR="00000000" w:rsidRDefault="009D444F">
      <w:pPr>
        <w:pStyle w:val="just"/>
      </w:pPr>
      <w:r>
        <w:t>1.4. Машина должна быть снабжена звуковым сигналом.</w:t>
      </w:r>
    </w:p>
    <w:p w:rsidR="00000000" w:rsidRDefault="009D444F">
      <w:pPr>
        <w:pStyle w:val="just"/>
      </w:pPr>
      <w:r>
        <w:lastRenderedPageBreak/>
        <w:t>1.5. Перед запуском двигателя машинист должен предварительно проверить, что ременные и цепные передачи, валы и другие вращающиеся детали прочно закрыты кожухами. Пуск и работа машины при снятых или неиспр</w:t>
      </w:r>
      <w:r>
        <w:t>авных кожухах запрещается.</w:t>
      </w:r>
    </w:p>
    <w:p w:rsidR="00000000" w:rsidRDefault="009D444F">
      <w:pPr>
        <w:pStyle w:val="just"/>
      </w:pPr>
      <w:r>
        <w:t>1.6. Машинист обязан следить, чтобы была исключена возможность самопроизвольного разъединения во всех ответственных частях машины.</w:t>
      </w:r>
    </w:p>
    <w:p w:rsidR="00000000" w:rsidRDefault="009D444F">
      <w:pPr>
        <w:pStyle w:val="just"/>
      </w:pPr>
      <w:r>
        <w:t xml:space="preserve">1.7. Площадка и кабина управления машины и все рычаги должны быть чистыми и сухими, складывать на </w:t>
      </w:r>
      <w:r>
        <w:t>них, даже временно, какие-либо инструменты или другое имущество запрещается.</w:t>
      </w:r>
    </w:p>
    <w:p w:rsidR="00000000" w:rsidRDefault="009D444F">
      <w:pPr>
        <w:pStyle w:val="just"/>
      </w:pPr>
      <w:r>
        <w:t>1.8. Для хранения инструментов, запасных частей и ветоши на машине должны иметься специальные ящики, запирающиеся на замок. Стекла кабины должны быть чистыми, а дверцы свободно за</w:t>
      </w:r>
      <w:r>
        <w:t>крываться и иметь запоры.</w:t>
      </w:r>
    </w:p>
    <w:p w:rsidR="00000000" w:rsidRDefault="009D444F">
      <w:pPr>
        <w:pStyle w:val="just"/>
      </w:pPr>
      <w:r>
        <w:t>1.9. Запрещается пребывание в машине и в зоне действия машины посторонних лиц.</w:t>
      </w:r>
    </w:p>
    <w:p w:rsidR="00000000" w:rsidRDefault="009D444F">
      <w:pPr>
        <w:pStyle w:val="just"/>
      </w:pPr>
      <w:r>
        <w:t>1.10. Заводить машину обязан лично машинист. При запуске двигателя все рычаги машины должны находиться в нейтральном положении.</w:t>
      </w:r>
    </w:p>
    <w:p w:rsidR="00000000" w:rsidRDefault="009D444F">
      <w:pPr>
        <w:pStyle w:val="just"/>
      </w:pPr>
      <w:r>
        <w:t>1.11. Перед троганием с</w:t>
      </w:r>
      <w:r>
        <w:t xml:space="preserve"> места машинист обязан убедиться, что вокруг машины нет людей и посторонних предметов.</w:t>
      </w:r>
    </w:p>
    <w:p w:rsidR="00000000" w:rsidRDefault="009D444F">
      <w:pPr>
        <w:pStyle w:val="just"/>
      </w:pPr>
      <w:r>
        <w:t>1.12. Машинист обязан работать только в приемлемых для данной машины условиях. Категорически запрещается применять приемы, ускоряющие работы за счет нарушения правил без</w:t>
      </w:r>
      <w:r>
        <w:t>опасности. Машина должна работать на прочном основании, исключающем возможность произвольного смещения, опрокидывания, засасывания и застревания.</w:t>
      </w:r>
    </w:p>
    <w:p w:rsidR="00000000" w:rsidRDefault="009D444F">
      <w:pPr>
        <w:pStyle w:val="just"/>
      </w:pPr>
      <w:r>
        <w:t>1.13. При работе на дорогах и площадках с незакрытым движением в условиях повышенной опасности машинист обязан</w:t>
      </w:r>
      <w:r>
        <w:t xml:space="preserve"> проявлять особую внимательность и осторожность, особенно при работе во время движения машины задним ходом.</w:t>
      </w:r>
    </w:p>
    <w:p w:rsidR="00000000" w:rsidRDefault="009D444F">
      <w:pPr>
        <w:pStyle w:val="just"/>
      </w:pPr>
      <w:r>
        <w:t>1.14. При перевозке машины на трейлере машинист должен соблюдать особую осторожность. Загонку (сгонку) машины производить лично под руководством вод</w:t>
      </w:r>
      <w:r>
        <w:t>ителя автопоезда. Машинист должен также убедиться в надежности закрепления машины во время перевозки, особенно в зимнее время. Машинист также должен сопровождать свою машину до места разгрузки.</w:t>
      </w:r>
    </w:p>
    <w:p w:rsidR="00000000" w:rsidRDefault="009D444F">
      <w:pPr>
        <w:pStyle w:val="just"/>
      </w:pPr>
      <w:r>
        <w:t>1.15. Переезд и перемещение машины под электропроводами допуск</w:t>
      </w:r>
      <w:r>
        <w:t>ается в установленных местах.</w:t>
      </w:r>
    </w:p>
    <w:p w:rsidR="00000000" w:rsidRDefault="009D444F">
      <w:pPr>
        <w:pStyle w:val="just"/>
      </w:pPr>
      <w:r>
        <w:t>1.16. Для работы в темное время машина должна быть оборудована общим освещением, обеспечивающим достаточную видимость пути, фронта работы и прилегающих к нему участков. При одновременной работе других машин и людей весь участо</w:t>
      </w:r>
      <w:r>
        <w:t>к должен быть освещен специальным осветительным оборудованием.</w:t>
      </w:r>
    </w:p>
    <w:p w:rsidR="00000000" w:rsidRDefault="009D444F">
      <w:pPr>
        <w:pStyle w:val="just"/>
      </w:pPr>
      <w:r>
        <w:t>1.17. При замеченных неисправностях машинист обязан остановить агрегат для устранения неполадок.</w:t>
      </w:r>
    </w:p>
    <w:p w:rsidR="00000000" w:rsidRDefault="009D444F">
      <w:pPr>
        <w:pStyle w:val="just"/>
      </w:pPr>
      <w:r>
        <w:t>1.18. При остановке машины необходимо включить тормоза ведущих колес. В случае вынужденной остан</w:t>
      </w:r>
      <w:r>
        <w:t>овки в пути машинист должен освободить проезжую часть (стройплощадку), место остановки оградить красными флажками, в темное время суток - красными фонарями.</w:t>
      </w:r>
    </w:p>
    <w:p w:rsidR="00000000" w:rsidRDefault="009D444F">
      <w:pPr>
        <w:pStyle w:val="just"/>
      </w:pPr>
      <w:r>
        <w:t>1.19. Запрещается оставлять машину с незаглушенным двигателем.</w:t>
      </w:r>
    </w:p>
    <w:p w:rsidR="00000000" w:rsidRDefault="009D444F">
      <w:pPr>
        <w:pStyle w:val="just"/>
      </w:pPr>
      <w:r>
        <w:t>1.20. Работая с аккумулятором, необх</w:t>
      </w:r>
      <w:r>
        <w:t>одимо остерегаться попадания электролита на тело, одежду и обувь.</w:t>
      </w:r>
    </w:p>
    <w:p w:rsidR="00000000" w:rsidRDefault="009D444F">
      <w:pPr>
        <w:pStyle w:val="just"/>
      </w:pPr>
      <w:r>
        <w:t>1.21. Во время открывания крышки горловины радиатора следует надевать рукавицы во избежание ожогов. Машинист не должен при этом стоять против ветра.</w:t>
      </w:r>
    </w:p>
    <w:p w:rsidR="00000000" w:rsidRDefault="009D444F">
      <w:pPr>
        <w:pStyle w:val="just"/>
      </w:pPr>
      <w:r>
        <w:t>1.22. Машинист обязан строго соблюдать ме</w:t>
      </w:r>
      <w:r>
        <w:t>ры противопожарной безопасности. Заправку машин топливом и смазкой необходимо производить при естественном свете. В случае крайней необходимости заправка в темное время должна производиться при освещении от аккумулятора или эл. сети. Заправка машины топлив</w:t>
      </w:r>
      <w:r>
        <w:t>ом производится только при выключенном двигателе. На время запрещается курить и пользоваться другими источниками открытого огня.</w:t>
      </w:r>
    </w:p>
    <w:p w:rsidR="00000000" w:rsidRDefault="009D444F">
      <w:pPr>
        <w:pStyle w:val="just"/>
      </w:pPr>
      <w:r>
        <w:t xml:space="preserve">1.23. Лица, виновные в нарушении данной инструкции, привлекаются к дисциплинарной и уголовной ответственности в зависимости от </w:t>
      </w:r>
      <w:r>
        <w:t>степени нарушений.</w:t>
      </w:r>
    </w:p>
    <w:p w:rsidR="00000000" w:rsidRDefault="009D4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44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9D444F">
      <w:pPr>
        <w:pStyle w:val="just"/>
      </w:pPr>
      <w:r>
        <w:t>2.1. Машинист должен получить от администрации необходимую спецодежду и обувь.</w:t>
      </w:r>
    </w:p>
    <w:p w:rsidR="00000000" w:rsidRDefault="009D444F">
      <w:pPr>
        <w:pStyle w:val="just"/>
      </w:pPr>
      <w:r>
        <w:t>2.2. Машинист обязан убедиться в исправности закрепленной за ним техники.</w:t>
      </w:r>
    </w:p>
    <w:p w:rsidR="00000000" w:rsidRDefault="009D444F">
      <w:pPr>
        <w:pStyle w:val="just"/>
      </w:pPr>
      <w:r>
        <w:t>2.3. Машинист обязан проверить нали</w:t>
      </w:r>
      <w:r>
        <w:t>чие и исправность инвентаря и инструмента, необходимых при работе на тракторе.</w:t>
      </w:r>
    </w:p>
    <w:p w:rsidR="00000000" w:rsidRDefault="009D4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44F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9D444F">
      <w:pPr>
        <w:pStyle w:val="just"/>
      </w:pPr>
      <w:r>
        <w:t>3.1. Перед началом движения водитель ковшового погрузчика должен убедиться в отсутствии людей в зоне работы ковшового погрузчика, а т</w:t>
      </w:r>
      <w:r>
        <w:t>акже посторонних предметов на колесах (гусеницах).</w:t>
      </w:r>
    </w:p>
    <w:p w:rsidR="00000000" w:rsidRDefault="009D444F">
      <w:pPr>
        <w:pStyle w:val="just"/>
      </w:pPr>
      <w:r>
        <w:t xml:space="preserve">3.2. Во время работы или движения водитель ковшового погрузчика должен </w:t>
      </w:r>
      <w:r>
        <w:t>следить по приборам за давлением в тормозной системе, давлением масла, температурой воды и уровнем топлива. При эксплуатации ковшового погрузчика с гидравлической системой управления грузоподъемного механизма необходимо дополнительно следить за исправность</w:t>
      </w:r>
      <w:r>
        <w:t>ю предохранительного клапана, надежностью соединений гидросистемы. В случае разрыва гибких шлангов следует выключить насос и остановить машину.</w:t>
      </w:r>
    </w:p>
    <w:p w:rsidR="00000000" w:rsidRDefault="009D444F">
      <w:pPr>
        <w:pStyle w:val="just"/>
      </w:pPr>
      <w:r>
        <w:t>3.3. Работа ковшового погрузчика в опасной зоне работающего экскаватора не допускается. Производство работ ковшо</w:t>
      </w:r>
      <w:r>
        <w:t>вым погрузчиком в зоне действия экскаватора разрешается только при остановленном экскаваторе и опущенном на землю его ковше.</w:t>
      </w:r>
    </w:p>
    <w:p w:rsidR="00000000" w:rsidRDefault="009D444F">
      <w:pPr>
        <w:pStyle w:val="just"/>
      </w:pPr>
      <w:r>
        <w:t>3.4. При разработке грунта внедрение в грунт ковша (ножа) ковшового погрузчика следует производить на малых скоростях поступательны</w:t>
      </w:r>
      <w:r>
        <w:t>м движением машины.</w:t>
      </w:r>
    </w:p>
    <w:p w:rsidR="00000000" w:rsidRDefault="009D444F">
      <w:pPr>
        <w:pStyle w:val="just"/>
      </w:pPr>
      <w:r>
        <w:t>3.5. Водителю ковшового погрузчика запрещается:</w:t>
      </w:r>
    </w:p>
    <w:p w:rsidR="00000000" w:rsidRDefault="009D444F">
      <w:pPr>
        <w:pStyle w:val="just"/>
      </w:pPr>
      <w:r>
        <w:t>работать на площадках с уклоном более 8 градусов;</w:t>
      </w:r>
    </w:p>
    <w:p w:rsidR="00000000" w:rsidRDefault="009D444F">
      <w:pPr>
        <w:pStyle w:val="just"/>
      </w:pPr>
      <w:r>
        <w:t>работать с открытыми или снятыми дверцами ковшового погрузчика;</w:t>
      </w:r>
    </w:p>
    <w:p w:rsidR="00000000" w:rsidRDefault="009D444F">
      <w:pPr>
        <w:pStyle w:val="just"/>
      </w:pPr>
      <w:r>
        <w:t>производить работу около полувагонов при выгрузке из них грузов или их зач</w:t>
      </w:r>
      <w:r>
        <w:t>истке с использованием вибрационных машин;</w:t>
      </w:r>
    </w:p>
    <w:p w:rsidR="00000000" w:rsidRDefault="009D444F">
      <w:pPr>
        <w:pStyle w:val="just"/>
      </w:pPr>
      <w:r>
        <w:t>во время движения становиться на подвесную раму, ковш (нож);</w:t>
      </w:r>
    </w:p>
    <w:p w:rsidR="00000000" w:rsidRDefault="009D444F">
      <w:pPr>
        <w:pStyle w:val="just"/>
      </w:pPr>
      <w:r>
        <w:t>в дождливое время работать на глинистых грунтах или при наличии поперечных уклонов;</w:t>
      </w:r>
    </w:p>
    <w:p w:rsidR="00000000" w:rsidRDefault="009D444F">
      <w:pPr>
        <w:pStyle w:val="just"/>
      </w:pPr>
      <w:r>
        <w:t>производить поворот ковшового погрузчика с заглубленным ковшом (ножо</w:t>
      </w:r>
      <w:r>
        <w:t>м);</w:t>
      </w:r>
    </w:p>
    <w:p w:rsidR="00000000" w:rsidRDefault="009D444F">
      <w:pPr>
        <w:pStyle w:val="just"/>
      </w:pPr>
      <w:r>
        <w:t>при разработке сыпучих грузов и грунта выбирать грунт методом подкопа;</w:t>
      </w:r>
    </w:p>
    <w:p w:rsidR="00000000" w:rsidRDefault="009D444F">
      <w:pPr>
        <w:pStyle w:val="just"/>
      </w:pPr>
      <w:r>
        <w:t>производить выгрузку грузов с платформ ковшовым погрузчиком с заездом их на пол платформы.</w:t>
      </w:r>
    </w:p>
    <w:p w:rsidR="00000000" w:rsidRDefault="009D444F">
      <w:pPr>
        <w:pStyle w:val="just"/>
      </w:pPr>
      <w:r>
        <w:t>3.6. Водитель ковшового погрузчика в случае остановки ковшового погрузчика на наклонной пл</w:t>
      </w:r>
      <w:r>
        <w:t>оскости должен принять меры, исключающие самопроизвольное движение ковшового погрузчика под уклон.</w:t>
      </w:r>
    </w:p>
    <w:p w:rsidR="00000000" w:rsidRDefault="009D444F">
      <w:pPr>
        <w:pStyle w:val="just"/>
      </w:pPr>
      <w:r>
        <w:t>3.7. При обнаружении во время разработки грунта подземных сооружений, кабелей, труб и других подземных коммуникаций, а также неизвестных предметов водитель к</w:t>
      </w:r>
      <w:r>
        <w:t>овшового погрузчика должен немедленно прекратить работу и доложить об этом руководителю работ.</w:t>
      </w:r>
    </w:p>
    <w:p w:rsidR="00000000" w:rsidRDefault="009D444F">
      <w:pPr>
        <w:pStyle w:val="just"/>
      </w:pPr>
      <w:r>
        <w:t xml:space="preserve">3.8. При обнаружении признаков подвижки пород в бортах или почве карьера водитель ковшового погрузчика должен прекратить работу и доложить лицу, осуществляющему </w:t>
      </w:r>
      <w:r>
        <w:t>технический надзор.</w:t>
      </w:r>
    </w:p>
    <w:p w:rsidR="00000000" w:rsidRDefault="009D444F">
      <w:pPr>
        <w:pStyle w:val="just"/>
      </w:pPr>
      <w:r>
        <w:t>3.9. Перед выходом из кабины ковшового погрузчика и при осмотре узлов, агрегатов, ковша (ножа) водитель (машинист) должен опустить ковш (нож) на подкладки, а двигатель ковшового погрузчика выключить.</w:t>
      </w:r>
    </w:p>
    <w:p w:rsidR="00000000" w:rsidRDefault="009D444F">
      <w:pPr>
        <w:pStyle w:val="just"/>
      </w:pPr>
      <w:r>
        <w:t>Водителю ковшового погрузчика запрещ</w:t>
      </w:r>
      <w:r>
        <w:t>ается находиться под поднятым ковшом (ножом) ковшового погрузчика.</w:t>
      </w:r>
    </w:p>
    <w:p w:rsidR="00000000" w:rsidRDefault="009D444F">
      <w:pPr>
        <w:pStyle w:val="just"/>
      </w:pPr>
      <w:r>
        <w:t>3.10. Водитель ковшового погрузчика должен производить очистку ковша (ножа) от налипшего грунта или материалов лопатой или скребком в опущенном состоянии ковша (ножа).</w:t>
      </w:r>
    </w:p>
    <w:p w:rsidR="00000000" w:rsidRDefault="009D444F">
      <w:pPr>
        <w:pStyle w:val="just"/>
      </w:pPr>
      <w:r>
        <w:t>3.11. При работе на к</w:t>
      </w:r>
      <w:r>
        <w:t>овшовом погрузчике его водитель должен выполнять следующие требования:</w:t>
      </w:r>
    </w:p>
    <w:p w:rsidR="00000000" w:rsidRDefault="009D444F">
      <w:pPr>
        <w:pStyle w:val="just"/>
      </w:pPr>
      <w:r>
        <w:t>при транспортировке груза поднимать ковш на высоту 0,3 - 0,5 м от опорной поверхности;</w:t>
      </w:r>
    </w:p>
    <w:p w:rsidR="00000000" w:rsidRDefault="009D444F">
      <w:pPr>
        <w:pStyle w:val="just"/>
      </w:pPr>
      <w:r>
        <w:t>при выгрузке груза в автомобиль ковш поднимать на 0,5 - 0,7 м выше уровня борта кузова;</w:t>
      </w:r>
    </w:p>
    <w:p w:rsidR="00000000" w:rsidRDefault="009D444F">
      <w:pPr>
        <w:pStyle w:val="just"/>
      </w:pPr>
      <w:r>
        <w:t>забор камн</w:t>
      </w:r>
      <w:r>
        <w:t>я и других аналогичных грузов производить путем медленного врезания в штабель и одновременного поворота ковша. Буксование ведущих колес при внедрении ковша не допускается.</w:t>
      </w:r>
    </w:p>
    <w:p w:rsidR="00000000" w:rsidRDefault="009D4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44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9D444F">
      <w:pPr>
        <w:pStyle w:val="just"/>
      </w:pPr>
      <w:r>
        <w:t>4.1. В случае пожара машинист прин</w:t>
      </w:r>
      <w:r>
        <w:t>имает меры к тушению пожара имеющимися подручными средствами. При воспламенении ГСМ на машине тушение водой запрещается. Для этого пользуются огнетушителями, пламя засыпается песком или глушится кошмой. При необходимости машинист должен вызвать пожарную ко</w:t>
      </w:r>
      <w:r>
        <w:t>манду.</w:t>
      </w:r>
    </w:p>
    <w:p w:rsidR="00000000" w:rsidRDefault="009D444F">
      <w:pPr>
        <w:pStyle w:val="just"/>
      </w:pPr>
      <w:r>
        <w:t>4.2. В случае недомогания или несчастного случая прекратить работу, известить мастера, оказать первую медицинскую помощь и при необходимости вызвать врача. Мастер или лицо, его заменяющее, обязаны сообщить об этом администрации предприятия для своев</w:t>
      </w:r>
      <w:r>
        <w:t>ременного составления акта о происшедшем несчастном случае и принятия мер, предупреждающих повторение подобных случаев.</w:t>
      </w:r>
    </w:p>
    <w:p w:rsidR="00000000" w:rsidRDefault="009D444F">
      <w:pPr>
        <w:pStyle w:val="just"/>
      </w:pPr>
      <w:r>
        <w:t>4.3. При наводнениях и других стихийных бедствиях машинист обязан вывести машину в безопасное место и в последующем действовать по указа</w:t>
      </w:r>
      <w:r>
        <w:t>нию администрации.</w:t>
      </w:r>
    </w:p>
    <w:p w:rsidR="00000000" w:rsidRDefault="009D4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44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</w:t>
      </w:r>
    </w:p>
    <w:p w:rsidR="00000000" w:rsidRDefault="009D444F">
      <w:pPr>
        <w:pStyle w:val="just"/>
      </w:pPr>
      <w:r>
        <w:t xml:space="preserve">5.1. В конце смены водитель погрузчика должен провести внешний осмотр </w:t>
      </w:r>
      <w:r>
        <w:t>погрузчика для подготовки его к следующему рабочему дню и с целью выявления возможных неисправностей (грузоподъемного механизма, подтекания масла из гидросистемы, картера, гидравлического тормозного устройства).</w:t>
      </w:r>
    </w:p>
    <w:p w:rsidR="00000000" w:rsidRDefault="009D444F">
      <w:pPr>
        <w:pStyle w:val="just"/>
      </w:pPr>
      <w:r>
        <w:t>5.2. По окончании работы водитель погрузчика</w:t>
      </w:r>
      <w:r>
        <w:t xml:space="preserve"> должен:</w:t>
      </w:r>
    </w:p>
    <w:p w:rsidR="00000000" w:rsidRDefault="009D444F">
      <w:pPr>
        <w:pStyle w:val="just"/>
      </w:pPr>
      <w:r>
        <w:t>поставить погрузчик в отведенное для него место;</w:t>
      </w:r>
    </w:p>
    <w:p w:rsidR="00000000" w:rsidRDefault="009D444F">
      <w:pPr>
        <w:pStyle w:val="just"/>
      </w:pPr>
      <w:r>
        <w:t>опустить в нижнее положение грузоподъемный механизм погрузчика или сменить его;</w:t>
      </w:r>
    </w:p>
    <w:p w:rsidR="00000000" w:rsidRDefault="009D444F">
      <w:pPr>
        <w:pStyle w:val="just"/>
      </w:pPr>
      <w:r>
        <w:t>затормозить ведущие колеса погрузчика стояночным тормозом;</w:t>
      </w:r>
    </w:p>
    <w:p w:rsidR="00000000" w:rsidRDefault="009D444F">
      <w:pPr>
        <w:pStyle w:val="just"/>
      </w:pPr>
      <w:r>
        <w:t>установить все рычаги управления погрузчика в нейтральное п</w:t>
      </w:r>
      <w:r>
        <w:t>оложение;</w:t>
      </w:r>
    </w:p>
    <w:p w:rsidR="00000000" w:rsidRDefault="009D444F">
      <w:pPr>
        <w:pStyle w:val="just"/>
      </w:pPr>
      <w:r>
        <w:t>заглушить двигатель погрузчика;</w:t>
      </w:r>
    </w:p>
    <w:p w:rsidR="00000000" w:rsidRDefault="009D444F">
      <w:pPr>
        <w:pStyle w:val="just"/>
      </w:pPr>
      <w:r>
        <w:t>закрыть дверцу кабины погрузчика на ключ;</w:t>
      </w:r>
    </w:p>
    <w:p w:rsidR="00000000" w:rsidRDefault="009D444F">
      <w:pPr>
        <w:pStyle w:val="just"/>
      </w:pPr>
      <w:r>
        <w:t>установить упоры под колеса погрузчика;</w:t>
      </w:r>
    </w:p>
    <w:p w:rsidR="00000000" w:rsidRDefault="009D444F">
      <w:pPr>
        <w:pStyle w:val="just"/>
      </w:pPr>
      <w:r>
        <w:t>очистить погрузчик от грязи, протереть пыль с аккумуляторных батарей.</w:t>
      </w:r>
    </w:p>
    <w:p w:rsidR="00000000" w:rsidRDefault="009D444F">
      <w:pPr>
        <w:pStyle w:val="just"/>
      </w:pPr>
      <w:r>
        <w:t>5.3. Обо всех замеченных неисправностях и недостатках в работе</w:t>
      </w:r>
      <w:r>
        <w:t xml:space="preserve"> погрузчика водитель погрузчика должен сделать соответствующую запись в журнале учета результатов осмотра технического обслуживания и ремонта погрузочно-разгрузочных машин и сообщить мастеру, бригадиру или старшему в смене и принять меры по их устранению.</w:t>
      </w:r>
    </w:p>
    <w:p w:rsidR="00000000" w:rsidRDefault="009D444F">
      <w:pPr>
        <w:pStyle w:val="just"/>
      </w:pPr>
      <w:r>
        <w:t>5.4. Водитель погрузчика должен привести в порядок свое рабочее место, вычистить и убрать инструмент и приспособления.</w:t>
      </w:r>
    </w:p>
    <w:p w:rsidR="00000000" w:rsidRDefault="009D444F">
      <w:pPr>
        <w:pStyle w:val="just"/>
      </w:pPr>
      <w:r>
        <w:t>5.5. По окончании работы водитель погрузчика должен:</w:t>
      </w:r>
    </w:p>
    <w:p w:rsidR="00000000" w:rsidRDefault="009D444F">
      <w:pPr>
        <w:pStyle w:val="just"/>
      </w:pPr>
      <w:r>
        <w:t>снять спецодежду, спецобувь и убрать их в шкаф гардеробной;</w:t>
      </w:r>
    </w:p>
    <w:p w:rsidR="00000000" w:rsidRDefault="009D444F">
      <w:pPr>
        <w:pStyle w:val="just"/>
      </w:pPr>
      <w:r>
        <w:t>загрязненную и неисправн</w:t>
      </w:r>
      <w:r>
        <w:t>ую одежду при необходимости сдать в стирку, химчистку или ремонт;</w:t>
      </w:r>
    </w:p>
    <w:p w:rsidR="00000000" w:rsidRDefault="009D444F">
      <w:pPr>
        <w:pStyle w:val="just"/>
      </w:pPr>
      <w:r>
        <w:t>вымыть руки, лицо и другие загрязненные части тела водой с мылом или принять душ.</w:t>
      </w:r>
    </w:p>
    <w:p w:rsidR="00000000" w:rsidRDefault="009D444F">
      <w:pPr>
        <w:pStyle w:val="just"/>
      </w:pPr>
      <w:r>
        <w:t>Для очистки кожи от производственных загрязнений по окончании рабочего дня необходимо применять защитно-отмы</w:t>
      </w:r>
      <w:r>
        <w:t>вочные пасты и мази, сочетающие свойства защитных и моющих средств.</w:t>
      </w:r>
    </w:p>
    <w:p w:rsidR="00000000" w:rsidRDefault="009D444F">
      <w:pPr>
        <w:pStyle w:val="just"/>
      </w:pPr>
      <w:r>
        <w:t>Для поддержания кожи в хорошем состоянии после работы следует использовать различные индифферентные мази и кремы (борный вазелин, ланолиновый крем и другие).</w:t>
      </w:r>
    </w:p>
    <w:p w:rsidR="00000000" w:rsidRDefault="009D44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ruda_dlya_mashinista_pogruzchika_kovshovogo.htm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44F"/>
    <w:rsid w:val="009D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F8E922-CC22-4EFE-BDBE-118CDE35A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pogruzchika_kovsh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1833</Words>
  <Characters>10454</Characters>
  <Application>Microsoft Office Word</Application>
  <DocSecurity>0</DocSecurity>
  <Lines>87</Lines>
  <Paragraphs>24</Paragraphs>
  <ScaleCrop>false</ScaleCrop>
  <Company/>
  <LinksUpToDate>false</LinksUpToDate>
  <CharactersWithSpaces>12263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погрузчика ковшового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2022-08-08T16:03:00Z</dcterms:created>
  <dcterms:modified xsi:type="dcterms:W3CDTF">2022-08-08T16:03:00Z</dcterms:modified>
</cp:coreProperties>
</file>