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69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и помощника машиниста сырьевых мельниц "Гидрофол"</w:t>
      </w:r>
    </w:p>
    <w:p w:rsidR="00000000" w:rsidRDefault="006E169A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6E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И ПОМОЩНИКА МАШИНИСТА СЫРЬЕВЫХ МЕЛЬНИЦ "ГИДРОФОЛ"</w:t>
      </w:r>
    </w:p>
    <w:p w:rsidR="00000000" w:rsidRDefault="006E169A">
      <w:pPr>
        <w:pStyle w:val="3"/>
        <w:rPr>
          <w:rFonts w:eastAsia="Times New Roman"/>
        </w:rPr>
      </w:pPr>
      <w:r>
        <w:rPr>
          <w:rFonts w:eastAsia="Times New Roman"/>
        </w:rPr>
        <w:t>1. Общие</w:t>
      </w:r>
      <w:r>
        <w:rPr>
          <w:rFonts w:eastAsia="Times New Roman"/>
        </w:rPr>
        <w:t xml:space="preserve"> требования охраны труда</w:t>
      </w:r>
    </w:p>
    <w:p w:rsidR="00000000" w:rsidRDefault="006E169A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6E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6E169A">
      <w:pPr>
        <w:pStyle w:val="just"/>
      </w:pPr>
      <w:r>
        <w:t>2.1. Осмотреть, привести в</w:t>
      </w:r>
      <w:r>
        <w:t xml:space="preserve"> порядок и надеть спецодежду и спецобувь. Волосы убрать под головной убор. Надеть каску.</w:t>
      </w:r>
    </w:p>
    <w:p w:rsidR="00000000" w:rsidRDefault="006E169A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и помощнику сырьевой мельницы "Гидрофол" выдаются:</w:t>
      </w:r>
    </w:p>
    <w:p w:rsidR="00000000" w:rsidRDefault="006E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A">
      <w:pPr>
        <w:pStyle w:val="HTML"/>
      </w:pPr>
      <w:r>
        <w:t>-------</w:t>
      </w:r>
      <w:r>
        <w:t>-----------------------------------------------------------</w:t>
      </w:r>
    </w:p>
    <w:p w:rsidR="00000000" w:rsidRDefault="006E169A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6E169A">
      <w:pPr>
        <w:pStyle w:val="HTML"/>
      </w:pPr>
      <w:r>
        <w:t>+-------------------------------------------+--------------------+</w:t>
      </w:r>
    </w:p>
    <w:p w:rsidR="00000000" w:rsidRDefault="006E169A">
      <w:pPr>
        <w:pStyle w:val="HTML"/>
      </w:pPr>
      <w:r>
        <w:t xml:space="preserve">¦Костюм х/б пылезащитный                    ¦14 месяцев       </w:t>
      </w:r>
      <w:r>
        <w:t xml:space="preserve">   ¦</w:t>
      </w:r>
    </w:p>
    <w:p w:rsidR="00000000" w:rsidRDefault="006E169A">
      <w:pPr>
        <w:pStyle w:val="HTML"/>
      </w:pPr>
      <w:r>
        <w:t>+-------------------------------------------+--------------------+</w:t>
      </w:r>
    </w:p>
    <w:p w:rsidR="00000000" w:rsidRDefault="006E169A">
      <w:pPr>
        <w:pStyle w:val="HTML"/>
      </w:pPr>
      <w:r>
        <w:t>¦Рукавицы комбинированные                   ¦3 месяца            ¦</w:t>
      </w:r>
    </w:p>
    <w:p w:rsidR="00000000" w:rsidRDefault="006E169A">
      <w:pPr>
        <w:pStyle w:val="HTML"/>
      </w:pPr>
      <w:r>
        <w:t>+-------------------------------------------+--------------------+</w:t>
      </w:r>
    </w:p>
    <w:p w:rsidR="00000000" w:rsidRDefault="006E169A">
      <w:pPr>
        <w:pStyle w:val="HTML"/>
      </w:pPr>
      <w:r>
        <w:t>¦Очки защитные                              ¦до из</w:t>
      </w:r>
      <w:r>
        <w:t>носа           ¦</w:t>
      </w:r>
    </w:p>
    <w:p w:rsidR="00000000" w:rsidRDefault="006E169A">
      <w:pPr>
        <w:pStyle w:val="HTML"/>
      </w:pPr>
      <w:r>
        <w:t>+-------------------------------------------+--------------------+</w:t>
      </w:r>
    </w:p>
    <w:p w:rsidR="00000000" w:rsidRDefault="006E169A">
      <w:pPr>
        <w:pStyle w:val="HTML"/>
      </w:pPr>
      <w:r>
        <w:t>¦Сапоги резиновые                           ¦12 месяцев          ¦</w:t>
      </w:r>
    </w:p>
    <w:p w:rsidR="00000000" w:rsidRDefault="006E169A">
      <w:pPr>
        <w:pStyle w:val="HTML"/>
      </w:pPr>
      <w:r>
        <w:t>+-------------------------------------------+--------------------+</w:t>
      </w:r>
    </w:p>
    <w:p w:rsidR="00000000" w:rsidRDefault="006E169A">
      <w:pPr>
        <w:pStyle w:val="HTML"/>
      </w:pPr>
      <w:r>
        <w:t xml:space="preserve">¦Каска противошумная                  </w:t>
      </w:r>
      <w:r>
        <w:t xml:space="preserve">      ¦24 месяца           ¦</w:t>
      </w:r>
    </w:p>
    <w:p w:rsidR="00000000" w:rsidRDefault="006E169A">
      <w:pPr>
        <w:pStyle w:val="HTML"/>
      </w:pPr>
      <w:r>
        <w:t>+-------------------------------------------+--------------------+</w:t>
      </w:r>
    </w:p>
    <w:p w:rsidR="00000000" w:rsidRDefault="006E169A">
      <w:pPr>
        <w:pStyle w:val="HTML"/>
      </w:pPr>
      <w:r>
        <w:t>¦На наружных работах зимой дополнительно:   ¦                    ¦</w:t>
      </w:r>
    </w:p>
    <w:p w:rsidR="00000000" w:rsidRDefault="006E169A">
      <w:pPr>
        <w:pStyle w:val="HTML"/>
      </w:pPr>
      <w:r>
        <w:t>+-------------------------------------------+--------------------+</w:t>
      </w:r>
    </w:p>
    <w:p w:rsidR="00000000" w:rsidRDefault="006E169A">
      <w:pPr>
        <w:pStyle w:val="HTML"/>
      </w:pPr>
      <w:r>
        <w:t xml:space="preserve">¦Куртка х/б на утепленной </w:t>
      </w:r>
      <w:r>
        <w:t>подкладке         ¦30 месяцев          ¦</w:t>
      </w:r>
    </w:p>
    <w:p w:rsidR="00000000" w:rsidRDefault="006E169A">
      <w:pPr>
        <w:pStyle w:val="HTML"/>
      </w:pPr>
      <w:r>
        <w:t>--------------------------------------------+---------------------</w:t>
      </w:r>
    </w:p>
    <w:p w:rsidR="00000000" w:rsidRDefault="006E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A">
      <w:pPr>
        <w:pStyle w:val="just"/>
      </w:pPr>
      <w:r>
        <w:lastRenderedPageBreak/>
        <w:t xml:space="preserve">Работодатель обязан заменить или отремонтировать спецодежду, спецобувь </w:t>
      </w:r>
      <w:r>
        <w:t>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6E169A">
      <w:pPr>
        <w:pStyle w:val="just"/>
      </w:pPr>
      <w:r>
        <w:t>2.3. Перед началом работы машинист должен проверить:</w:t>
      </w:r>
    </w:p>
    <w:p w:rsidR="00000000" w:rsidRDefault="006E169A">
      <w:pPr>
        <w:pStyle w:val="just"/>
      </w:pPr>
      <w:r>
        <w:t>- соответствие записей в журнале приема-сдачи смены техниче</w:t>
      </w:r>
      <w:r>
        <w:t>скому состоянию оборудования и рабочего места;</w:t>
      </w:r>
    </w:p>
    <w:p w:rsidR="00000000" w:rsidRDefault="006E169A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6E169A">
      <w:pPr>
        <w:pStyle w:val="just"/>
      </w:pPr>
      <w:r>
        <w:t>- освещенность рабочего места, в первую очередь пусковых у</w:t>
      </w:r>
      <w:r>
        <w:t>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6E169A">
      <w:pPr>
        <w:pStyle w:val="just"/>
      </w:pPr>
      <w:r>
        <w:t>- наличие и исправность защитных и ограждающих устройств на всех открытых передачах, валах, муфтах и пр. Раб</w:t>
      </w:r>
      <w:r>
        <w:t>отать при снятых, неисправных, плохо закрепленных защитных и ограждающих устройствах запрещается;</w:t>
      </w:r>
    </w:p>
    <w:p w:rsidR="00000000" w:rsidRDefault="006E169A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6E169A">
      <w:pPr>
        <w:pStyle w:val="just"/>
      </w:pPr>
      <w:r>
        <w:t>- чистоту и незагроможденность посторонними предметами рабочего места, проход</w:t>
      </w:r>
      <w:r>
        <w:t>ов, площадок;</w:t>
      </w:r>
    </w:p>
    <w:p w:rsidR="00000000" w:rsidRDefault="006E169A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6E169A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</w:t>
      </w:r>
      <w:r>
        <w:t>ми;</w:t>
      </w:r>
    </w:p>
    <w:p w:rsidR="00000000" w:rsidRDefault="006E169A">
      <w:pPr>
        <w:pStyle w:val="just"/>
      </w:pPr>
      <w:r>
        <w:t>- наличие на рабочем месте таблицы сигналов и запрещающих знаков безопасности "Не включать - работают люди!", инструкции по эксплуатации оборудования, инструкции о мерах пожарной безопасности и по охране труда для машиниста и помощника сырьевой мельниц</w:t>
      </w:r>
      <w:r>
        <w:t>ы.</w:t>
      </w:r>
    </w:p>
    <w:p w:rsidR="00000000" w:rsidRDefault="006E169A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6E169A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необходимо принимать смену только с</w:t>
      </w:r>
      <w:r>
        <w:t xml:space="preserve"> разрешения мастера, начальника смены или начальника цеха.</w:t>
      </w:r>
    </w:p>
    <w:p w:rsidR="00000000" w:rsidRDefault="006E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6E169A">
      <w:pPr>
        <w:pStyle w:val="just"/>
      </w:pPr>
      <w:r>
        <w:t>3.1. Пуск и остановку мельницы необходимо осуществлять согласно инструкции о порядке пуска и остановки производственного оборудования, утвержденной главн</w:t>
      </w:r>
      <w:r>
        <w:t>ым инженером предприятия.</w:t>
      </w:r>
    </w:p>
    <w:p w:rsidR="00000000" w:rsidRDefault="006E169A">
      <w:pPr>
        <w:pStyle w:val="just"/>
      </w:pPr>
      <w:r>
        <w:t>3.2. Пуск мельницы после ремонта или длительной остановки следует производить с разрешения начальника цеха, а после кратковременной остановки - с разрешения мастера или начальника смены.</w:t>
      </w:r>
    </w:p>
    <w:p w:rsidR="00000000" w:rsidRDefault="006E169A">
      <w:pPr>
        <w:pStyle w:val="just"/>
      </w:pPr>
      <w:r>
        <w:t>3.3. Перед пуском сырьевой мельницы следует</w:t>
      </w:r>
      <w:r>
        <w:t xml:space="preserve"> проверить:</w:t>
      </w:r>
    </w:p>
    <w:p w:rsidR="00000000" w:rsidRDefault="006E169A">
      <w:pPr>
        <w:pStyle w:val="just"/>
      </w:pPr>
      <w:r>
        <w:t>- отсутствие людей в камерах мельницы, на оборудовании и в опасных зонах;</w:t>
      </w:r>
    </w:p>
    <w:p w:rsidR="00000000" w:rsidRDefault="006E169A">
      <w:pPr>
        <w:pStyle w:val="just"/>
      </w:pPr>
      <w:r>
        <w:t>- наличие и исправность установки и закрепления оградительных устройств. Все движущиеся части оборудования, а также опасные по напряжению токоведущие части должны быть ог</w:t>
      </w:r>
      <w:r>
        <w:t>раждены;</w:t>
      </w:r>
    </w:p>
    <w:p w:rsidR="00000000" w:rsidRDefault="006E169A">
      <w:pPr>
        <w:pStyle w:val="just"/>
      </w:pPr>
      <w:r>
        <w:t>- количество масла в картере редуктора мельницы (по указателю). Доливать масло следует в рукавицах из специально предназначенной для этой цели емкости. Случайно пролитое масло необходимо немедленно засыпать песком или опилками, затем убрать с помо</w:t>
      </w:r>
      <w:r>
        <w:t>щью скребка;</w:t>
      </w:r>
    </w:p>
    <w:p w:rsidR="00000000" w:rsidRDefault="006E169A">
      <w:pPr>
        <w:pStyle w:val="just"/>
      </w:pPr>
      <w:r>
        <w:t>- исправность присоединения заземляющих проводников.</w:t>
      </w:r>
    </w:p>
    <w:p w:rsidR="00000000" w:rsidRDefault="006E169A">
      <w:pPr>
        <w:pStyle w:val="just"/>
      </w:pPr>
      <w:r>
        <w:t>3.4. Об обнаруженных при осмотре неисправностях оборудования следует сообщить мастеру или начальнику смены и руководствоваться его указаниями.</w:t>
      </w:r>
    </w:p>
    <w:p w:rsidR="00000000" w:rsidRDefault="006E169A">
      <w:pPr>
        <w:pStyle w:val="just"/>
      </w:pPr>
      <w:r>
        <w:t>3.5. Пуск мельницы следует производить после по</w:t>
      </w:r>
      <w:r>
        <w:t>дачи предупредительного сигнала и получения с мест обслуживания оборудования, связанного с работой мельницы, ответного сигнала о возможности пуска.</w:t>
      </w:r>
    </w:p>
    <w:p w:rsidR="00000000" w:rsidRDefault="006E169A">
      <w:pPr>
        <w:pStyle w:val="just"/>
      </w:pPr>
      <w:r>
        <w:t>3.6. После пуска мельницы внешним осмотром необходимо проверить:</w:t>
      </w:r>
    </w:p>
    <w:p w:rsidR="00000000" w:rsidRDefault="006E169A">
      <w:pPr>
        <w:pStyle w:val="just"/>
      </w:pPr>
      <w:r>
        <w:t xml:space="preserve">- целостность корпуса, состояние крепления </w:t>
      </w:r>
      <w:r>
        <w:t>бронефутеровки, герметичность транспортных трубопроводов;</w:t>
      </w:r>
    </w:p>
    <w:p w:rsidR="00000000" w:rsidRDefault="006E169A">
      <w:pPr>
        <w:pStyle w:val="just"/>
      </w:pPr>
      <w:r>
        <w:t xml:space="preserve">- циркуляцию масла в подшипниках главного привода, поступление воды </w:t>
      </w:r>
      <w:r>
        <w:t>в систему охлаждения масла в подшипниках мельницы, убедиться в отсутствии стуков, шумов, вибрации в редукторах, электродвигателях и подшипниках оборудования.</w:t>
      </w:r>
    </w:p>
    <w:p w:rsidR="00000000" w:rsidRDefault="006E169A">
      <w:pPr>
        <w:pStyle w:val="just"/>
      </w:pPr>
      <w:r>
        <w:t>3.7. Регулярно производить уборку просыпи под питателями. Эту работу следует проводить после отклю</w:t>
      </w:r>
      <w:r>
        <w:t>чения электродвигателя питателя от питающей сети и установки на пусковом устройстве запрещающего знака безопасности "Не включать - работают люди!".</w:t>
      </w:r>
    </w:p>
    <w:p w:rsidR="00000000" w:rsidRDefault="006E169A">
      <w:pPr>
        <w:pStyle w:val="just"/>
      </w:pPr>
      <w:r>
        <w:t>3.8. При обслуживании работающей сырьевой мельницы запрещается:</w:t>
      </w:r>
    </w:p>
    <w:p w:rsidR="00000000" w:rsidRDefault="006E169A">
      <w:pPr>
        <w:pStyle w:val="just"/>
      </w:pPr>
      <w:r>
        <w:t>- допускать неравномерную подачу материала в</w:t>
      </w:r>
      <w:r>
        <w:t xml:space="preserve"> мельницу;</w:t>
      </w:r>
    </w:p>
    <w:p w:rsidR="00000000" w:rsidRDefault="006E169A">
      <w:pPr>
        <w:pStyle w:val="just"/>
      </w:pPr>
      <w:r>
        <w:t>- производить ремонт и регулировку работающего оборудования;</w:t>
      </w:r>
    </w:p>
    <w:p w:rsidR="00000000" w:rsidRDefault="006E169A">
      <w:pPr>
        <w:pStyle w:val="just"/>
      </w:pPr>
      <w:r>
        <w:t>- заходить за ограждения корпуса;</w:t>
      </w:r>
    </w:p>
    <w:p w:rsidR="00000000" w:rsidRDefault="006E169A">
      <w:pPr>
        <w:pStyle w:val="just"/>
      </w:pPr>
      <w:r>
        <w:t>- прикасаться руками или какими-либо предметами к движущимся частям оборудования;</w:t>
      </w:r>
    </w:p>
    <w:p w:rsidR="00000000" w:rsidRDefault="006E169A">
      <w:pPr>
        <w:pStyle w:val="just"/>
      </w:pPr>
      <w:r>
        <w:t>- смазывать узлы машин, не оборудованные приспособлениями для дистан</w:t>
      </w:r>
      <w:r>
        <w:t>ционной смазки, во время их работы;</w:t>
      </w:r>
    </w:p>
    <w:p w:rsidR="00000000" w:rsidRDefault="006E169A">
      <w:pPr>
        <w:pStyle w:val="just"/>
      </w:pPr>
      <w:r>
        <w:t>- открывать смотровые лючки греющихся подшипников;</w:t>
      </w:r>
    </w:p>
    <w:p w:rsidR="00000000" w:rsidRDefault="006E169A">
      <w:pPr>
        <w:pStyle w:val="just"/>
      </w:pPr>
      <w:r>
        <w:t>- находиться под перемещаемым мостовым краном грузом.</w:t>
      </w:r>
    </w:p>
    <w:p w:rsidR="00000000" w:rsidRDefault="006E169A">
      <w:pPr>
        <w:pStyle w:val="just"/>
      </w:pPr>
      <w:r>
        <w:t>3.9. Работы внутри или наверху мельницы следует производить только по наряду-допуску бригадой в составе не менее дв</w:t>
      </w:r>
      <w:r>
        <w:t>ух человек, и после проведения следующих мероприятий:</w:t>
      </w:r>
    </w:p>
    <w:p w:rsidR="00000000" w:rsidRDefault="006E169A">
      <w:pPr>
        <w:pStyle w:val="just"/>
      </w:pPr>
      <w:r>
        <w:t>- выработать материал;</w:t>
      </w:r>
    </w:p>
    <w:p w:rsidR="00000000" w:rsidRDefault="006E169A">
      <w:pPr>
        <w:pStyle w:val="just"/>
      </w:pPr>
      <w:r>
        <w:t>- убедиться, что мельница заторможена от самопроизвольного поворота.</w:t>
      </w:r>
    </w:p>
    <w:p w:rsidR="00000000" w:rsidRDefault="006E169A">
      <w:pPr>
        <w:pStyle w:val="just"/>
      </w:pPr>
      <w:r>
        <w:t>3.10. При работе на корпусе мельницы следует пользоваться предохранительным поясом, прикрепленным к страховочн</w:t>
      </w:r>
      <w:r>
        <w:t>ому канату, натянутому над мельницей вдоль корпуса. Перед пользованием предохранительным поясом необходимо проверить наличие штампа или бирки с указанием даты испытания на прочность. Запрещается применять неисправный пояс, а также пояс с истекшим сроком ис</w:t>
      </w:r>
      <w:r>
        <w:t>пытания.</w:t>
      </w:r>
    </w:p>
    <w:p w:rsidR="00000000" w:rsidRDefault="006E169A">
      <w:pPr>
        <w:pStyle w:val="just"/>
      </w:pPr>
      <w:r>
        <w:t>3.11. Подъем крышки люка и опускание ее на пол следует производить с помощью грузоподъемных машин, предварительно убедившись, что крышка люка не заклинена и освобождена от креплений.</w:t>
      </w:r>
    </w:p>
    <w:p w:rsidR="00000000" w:rsidRDefault="006E169A">
      <w:pPr>
        <w:pStyle w:val="just"/>
      </w:pPr>
      <w:r>
        <w:t>3.12. При спуске в мельницу следует пользоваться исправной лестн</w:t>
      </w:r>
      <w:r>
        <w:t>ицей, имеющей в верхней части специальные крюки. Нижние концы лестницы должны иметь башмаки из резины или другого нескользящего материала.</w:t>
      </w:r>
    </w:p>
    <w:p w:rsidR="00000000" w:rsidRDefault="006E169A">
      <w:pPr>
        <w:pStyle w:val="just"/>
      </w:pPr>
      <w:r>
        <w:t>3.13. При осмотре мельницы для освещения следует пользоваться переносными электросветильниками напряжением не выше 12</w:t>
      </w:r>
      <w:r>
        <w:t xml:space="preserve"> В. Перед пользованием проверить наличие и исправность защитной сетки, шнура и изоляционной резиновой трубки.</w:t>
      </w:r>
    </w:p>
    <w:p w:rsidR="00000000" w:rsidRDefault="006E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6E169A">
      <w:pPr>
        <w:pStyle w:val="just"/>
      </w:pPr>
      <w:r>
        <w:t>4.1. Сырьевую мельницу "Гидрофол" и вспомогательное оборудование необходимо остановить при угроз</w:t>
      </w:r>
      <w:r>
        <w:t>е аварии или несчастного случая, сообщить об этом мастеру, начальнику смены или начальнику цеха и принять меры к устранению аварии или оказанию первой помощи пострадавшему.</w:t>
      </w:r>
    </w:p>
    <w:p w:rsidR="00000000" w:rsidRDefault="006E169A">
      <w:pPr>
        <w:pStyle w:val="just"/>
      </w:pPr>
      <w:r>
        <w:t xml:space="preserve">4.2. В случае пожара необходимо остановить оборудование, полностью его обесточить, </w:t>
      </w:r>
      <w:r>
        <w:t>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6E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6E169A">
      <w:pPr>
        <w:pStyle w:val="just"/>
      </w:pPr>
      <w:r>
        <w:t>5.1. До окончания смены произвести уборку рабочего места. Запрещается протирать пе</w:t>
      </w:r>
      <w:r>
        <w:t>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6E169A">
      <w:pPr>
        <w:pStyle w:val="just"/>
      </w:pPr>
      <w:r>
        <w:t xml:space="preserve">5.2. Ручной инструмент и инвентарь привести в порядок, сложить в отведенном месте. Поврежденный в </w:t>
      </w:r>
      <w:r>
        <w:t>течение смены инструмент или инвентарь отремонтировать самостоятельно или сдать для ремонта мастеру смены.</w:t>
      </w:r>
    </w:p>
    <w:p w:rsidR="00000000" w:rsidRDefault="006E169A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6E169A">
      <w:pPr>
        <w:pStyle w:val="just"/>
      </w:pPr>
      <w:r>
        <w:t>5.4. Ознакомить сменщика со всеми неполадками, имевшими место при эксплуатац</w:t>
      </w:r>
      <w:r>
        <w:t>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6E169A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6E169A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6E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69A">
      <w:pPr>
        <w:pStyle w:val="right"/>
      </w:pPr>
      <w:r>
        <w:t>Ис</w:t>
      </w:r>
      <w:r>
        <w:t>точник - Методические рекомендации Минтруда РФ от 20.05.2004</w:t>
      </w:r>
    </w:p>
    <w:p w:rsidR="00000000" w:rsidRDefault="006E1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https://порядокправа.рф/obrazecy/instrukciya_po_oxrane_truda_dlya_mashinista_i_pomoshhnika_mashinista_syrevyx_melnic_gidrofol.htm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9A"/>
    <w:rsid w:val="006E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1D982F-6F14-4F3F-A57C-CE242CA0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i_pomoshhnika_mashinista_syrevyx_melnic_gidrof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1471</Words>
  <Characters>8388</Characters>
  <Application>Microsoft Office Word</Application>
  <DocSecurity>0</DocSecurity>
  <Lines>69</Lines>
  <Paragraphs>19</Paragraphs>
  <ScaleCrop>false</ScaleCrop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и помощника машиниста сырьевых мельниц "Гидрофол"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2022-08-08T16:02:00Z</dcterms:created>
  <dcterms:modified xsi:type="dcterms:W3CDTF">2022-08-08T16:02:00Z</dcterms:modified>
</cp:coreProperties>
</file>