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1CD4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машиниста и помощника машиниста цементных мельниц</w:t>
      </w:r>
    </w:p>
    <w:p w:rsidR="00000000" w:rsidRDefault="00A61CD4">
      <w:pPr>
        <w:pStyle w:val="right"/>
      </w:pPr>
      <w:r>
        <w:t xml:space="preserve">Приложение 4 к Методическим рекомендациям по разработке инструкций </w:t>
      </w:r>
      <w:r>
        <w:t>по охране труда для работников, занятых в производстве цемента и утилизации отходов примерный вид титульного листа инструкции по охране труда для работника</w:t>
      </w:r>
    </w:p>
    <w:p w:rsidR="00000000" w:rsidRDefault="00A61C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CD4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МАШИНИСТА И ПОМОЩНИКА МАШИНИСТА ЦЕМЕНТНЫХ МЕЛЬНИЦ</w:t>
      </w:r>
    </w:p>
    <w:p w:rsidR="00000000" w:rsidRDefault="00A61CD4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</w:t>
      </w:r>
      <w:r>
        <w:rPr>
          <w:rFonts w:eastAsia="Times New Roman"/>
        </w:rPr>
        <w:t>я охраны труда</w:t>
      </w:r>
    </w:p>
    <w:p w:rsidR="00000000" w:rsidRDefault="00A61CD4">
      <w:pPr>
        <w:pStyle w:val="just"/>
      </w:pPr>
      <w:r>
        <w:t>Общие требования охраны труда изложены в инструкции "Общие требования по охране труда для работников, занятых в производстве цемента и утилизации отходов".</w:t>
      </w:r>
    </w:p>
    <w:p w:rsidR="00000000" w:rsidRDefault="00A61C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CD4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охраны труда перед началом работы</w:t>
      </w:r>
    </w:p>
    <w:p w:rsidR="00000000" w:rsidRDefault="00A61CD4">
      <w:pPr>
        <w:pStyle w:val="just"/>
      </w:pPr>
      <w:r>
        <w:t>2.1. Осмотреть, привести в порядок и</w:t>
      </w:r>
      <w:r>
        <w:t xml:space="preserve"> надеть спецодежду и спецобувь. Волосы убрать под головной убор. Надеть каску.</w:t>
      </w:r>
    </w:p>
    <w:p w:rsidR="00000000" w:rsidRDefault="00A61CD4">
      <w:pPr>
        <w:pStyle w:val="just"/>
      </w:pPr>
      <w:r>
        <w:t>2.2. В соответствии с нормами выдачи спецодежды, спецобуви и других средств индивидуальной защиты машинисту и помощнику машиниста цементной мельницы выдаются:</w:t>
      </w:r>
    </w:p>
    <w:p w:rsidR="00000000" w:rsidRDefault="00A61C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CD4">
      <w:pPr>
        <w:pStyle w:val="HTML"/>
      </w:pPr>
      <w:r>
        <w:t>-----------------</w:t>
      </w:r>
      <w:r>
        <w:t>-------------------------------------------------</w:t>
      </w:r>
    </w:p>
    <w:p w:rsidR="00000000" w:rsidRDefault="00A61CD4">
      <w:pPr>
        <w:pStyle w:val="HTML"/>
      </w:pPr>
      <w:r>
        <w:t>¦Наименование средств индивидуальной защиты ¦    Норма выдачи    ¦</w:t>
      </w:r>
    </w:p>
    <w:p w:rsidR="00000000" w:rsidRDefault="00A61CD4">
      <w:pPr>
        <w:pStyle w:val="HTML"/>
      </w:pPr>
      <w:r>
        <w:t>+-------------------------------------------+--------------------+</w:t>
      </w:r>
    </w:p>
    <w:p w:rsidR="00000000" w:rsidRDefault="00A61CD4">
      <w:pPr>
        <w:pStyle w:val="HTML"/>
      </w:pPr>
      <w:r>
        <w:t>¦Костюм х/б пылезащитный                    ¦14 месяцев          ¦</w:t>
      </w:r>
    </w:p>
    <w:p w:rsidR="00000000" w:rsidRDefault="00A61CD4">
      <w:pPr>
        <w:pStyle w:val="HTML"/>
      </w:pPr>
      <w:r>
        <w:t>+----</w:t>
      </w:r>
      <w:r>
        <w:t>---------------------------------------+--------------------+</w:t>
      </w:r>
    </w:p>
    <w:p w:rsidR="00000000" w:rsidRDefault="00A61CD4">
      <w:pPr>
        <w:pStyle w:val="HTML"/>
      </w:pPr>
      <w:r>
        <w:t>¦Рукавицы комбинированные                   ¦3 месяца            ¦</w:t>
      </w:r>
    </w:p>
    <w:p w:rsidR="00000000" w:rsidRDefault="00A61CD4">
      <w:pPr>
        <w:pStyle w:val="HTML"/>
      </w:pPr>
      <w:r>
        <w:t>+-------------------------------------------+--------------------+</w:t>
      </w:r>
    </w:p>
    <w:p w:rsidR="00000000" w:rsidRDefault="00A61CD4">
      <w:pPr>
        <w:pStyle w:val="HTML"/>
      </w:pPr>
      <w:r>
        <w:t xml:space="preserve">¦Респиратор противопылевой                  ¦до износа      </w:t>
      </w:r>
      <w:r>
        <w:t xml:space="preserve">     ¦</w:t>
      </w:r>
    </w:p>
    <w:p w:rsidR="00000000" w:rsidRDefault="00A61CD4">
      <w:pPr>
        <w:pStyle w:val="HTML"/>
      </w:pPr>
      <w:r>
        <w:t>+-------------------------------------------+--------------------+</w:t>
      </w:r>
    </w:p>
    <w:p w:rsidR="00000000" w:rsidRDefault="00A61CD4">
      <w:pPr>
        <w:pStyle w:val="HTML"/>
      </w:pPr>
      <w:r>
        <w:t>¦Ботинки кожаные                            ¦12 месяцев          ¦</w:t>
      </w:r>
    </w:p>
    <w:p w:rsidR="00000000" w:rsidRDefault="00A61CD4">
      <w:pPr>
        <w:pStyle w:val="HTML"/>
      </w:pPr>
      <w:r>
        <w:t>+-------------------------------------------+--------------------+</w:t>
      </w:r>
    </w:p>
    <w:p w:rsidR="00000000" w:rsidRDefault="00A61CD4">
      <w:pPr>
        <w:pStyle w:val="HTML"/>
      </w:pPr>
      <w:r>
        <w:t xml:space="preserve">¦Каска противошумная                        ¦24 </w:t>
      </w:r>
      <w:r>
        <w:t>месяца           ¦</w:t>
      </w:r>
    </w:p>
    <w:p w:rsidR="00000000" w:rsidRDefault="00A61CD4">
      <w:pPr>
        <w:pStyle w:val="HTML"/>
      </w:pPr>
      <w:r>
        <w:t>--------------------------------------------+---------------------</w:t>
      </w:r>
    </w:p>
    <w:p w:rsidR="00000000" w:rsidRDefault="00A61C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CD4">
      <w:pPr>
        <w:pStyle w:val="just"/>
      </w:pPr>
      <w:r>
        <w:t xml:space="preserve">Работодатель обязан заменить или отремонтировать спецодежду, спецобувь и другие средства индивидуальной защиты, пришедшие в негодность до истечения установленного срока </w:t>
      </w:r>
      <w:r>
        <w:t>носки по причинам, не зависящим от работника.</w:t>
      </w:r>
    </w:p>
    <w:p w:rsidR="00000000" w:rsidRDefault="00A61CD4">
      <w:pPr>
        <w:pStyle w:val="just"/>
      </w:pPr>
      <w:r>
        <w:t>2.3. Перед началом работы машинист и помощник машиниста должны проверить:</w:t>
      </w:r>
    </w:p>
    <w:p w:rsidR="00000000" w:rsidRDefault="00A61CD4">
      <w:pPr>
        <w:pStyle w:val="just"/>
      </w:pPr>
      <w:r>
        <w:lastRenderedPageBreak/>
        <w:t xml:space="preserve">- соответствие записей в журнале приема-сдачи смены техническому </w:t>
      </w:r>
      <w:r>
        <w:t>состоянию оборудования и рабочего места;</w:t>
      </w:r>
    </w:p>
    <w:p w:rsidR="00000000" w:rsidRDefault="00A61CD4">
      <w:pPr>
        <w:pStyle w:val="just"/>
      </w:pPr>
      <w:r>
        <w:t>- наличие и исправность средств индивидуальной защиты (респиратор, защитные очки, перчатки и пр.), наличие и комплектность аптечки доврачебной помощи;</w:t>
      </w:r>
    </w:p>
    <w:p w:rsidR="00000000" w:rsidRDefault="00A61CD4">
      <w:pPr>
        <w:pStyle w:val="just"/>
      </w:pPr>
      <w:r>
        <w:t>- освещенность рабочего места, в первую очередь пусковых устройс</w:t>
      </w:r>
      <w:r>
        <w:t>тв, приводов, ограждений, натяжных устройств, лестниц, переходных мостиков и т.д. Неисправности в осветительной сети устраняет электромонтер;</w:t>
      </w:r>
    </w:p>
    <w:p w:rsidR="00000000" w:rsidRDefault="00A61CD4">
      <w:pPr>
        <w:pStyle w:val="just"/>
      </w:pPr>
      <w:r>
        <w:t xml:space="preserve">- наличие и исправность защитных и ограждающих устройств на всех открытых передачах, валах, муфтах и пр. Работать </w:t>
      </w:r>
      <w:r>
        <w:t>при снятых, неисправных, плохо закрепленных защитных и ограждающих устройствах запрещается;</w:t>
      </w:r>
    </w:p>
    <w:p w:rsidR="00000000" w:rsidRDefault="00A61CD4">
      <w:pPr>
        <w:pStyle w:val="just"/>
      </w:pPr>
      <w:r>
        <w:t>- исправность имеющихся средств сигнализации, контрольно-измерительных приборов;</w:t>
      </w:r>
    </w:p>
    <w:p w:rsidR="00000000" w:rsidRDefault="00A61CD4">
      <w:pPr>
        <w:pStyle w:val="just"/>
      </w:pPr>
      <w:r>
        <w:t>- чистоту и незагроможденность посторонними предметами рабочего места, проходов, пл</w:t>
      </w:r>
      <w:r>
        <w:t>ощадок;</w:t>
      </w:r>
    </w:p>
    <w:p w:rsidR="00000000" w:rsidRDefault="00A61CD4">
      <w:pPr>
        <w:pStyle w:val="just"/>
      </w:pPr>
      <w:r>
        <w:t>- визуально - исправность заземления двигателей и пусковой аппаратуры;</w:t>
      </w:r>
    </w:p>
    <w:p w:rsidR="00000000" w:rsidRDefault="00A61CD4">
      <w:pPr>
        <w:pStyle w:val="just"/>
      </w:pPr>
      <w:r>
        <w:t>- наличие обтирочных и смазочных материалов. Их запас не должен превышать суточной потребности, хранить их необходимо в металлических ящиках с плотно закрывающимися крышками;</w:t>
      </w:r>
    </w:p>
    <w:p w:rsidR="00000000" w:rsidRDefault="00A61CD4">
      <w:pPr>
        <w:pStyle w:val="just"/>
      </w:pPr>
      <w:r>
        <w:t xml:space="preserve">- </w:t>
      </w:r>
      <w:r>
        <w:t>наличие на рабочем месте таблицы сигналов и запрещающих знаков безопасности "Не включать - работают люди!", инструкции по эксплуатации оборудования, инструкции о мерах пожарной безопасности и по охране труда, инструкции по сигнализации для машиниста и помо</w:t>
      </w:r>
      <w:r>
        <w:t>щника машиниста цементной мельницы.</w:t>
      </w:r>
    </w:p>
    <w:p w:rsidR="00000000" w:rsidRDefault="00A61CD4">
      <w:pPr>
        <w:pStyle w:val="just"/>
      </w:pPr>
      <w:r>
        <w:t>2.4. Все обнаруженные при приеме смены неполадки и нарушения отразить в сменном журнале и сообщить мастеру.</w:t>
      </w:r>
    </w:p>
    <w:p w:rsidR="00000000" w:rsidRDefault="00A61CD4">
      <w:pPr>
        <w:pStyle w:val="just"/>
      </w:pPr>
      <w:r>
        <w:t>2.5. Если время приема смены совпало с моментом аварии или недопустимого отклонения в режиме работы агрегата, см</w:t>
      </w:r>
      <w:r>
        <w:t>ену необходимо принимать только с разрешения мастера, начальника смены или начальника цеха.</w:t>
      </w:r>
    </w:p>
    <w:p w:rsidR="00000000" w:rsidRDefault="00A61C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CD4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охраны труда во время работы</w:t>
      </w:r>
    </w:p>
    <w:p w:rsidR="00000000" w:rsidRDefault="00A61CD4">
      <w:pPr>
        <w:pStyle w:val="just"/>
      </w:pPr>
      <w:r>
        <w:t>3.1. Пуск и остановку мельницы необходимо осуществлять согласно инструкции о порядке пуска и остановки производственного</w:t>
      </w:r>
      <w:r>
        <w:t xml:space="preserve"> оборудования, утвержденной главным инженером предприятия.</w:t>
      </w:r>
    </w:p>
    <w:p w:rsidR="00000000" w:rsidRDefault="00A61CD4">
      <w:pPr>
        <w:pStyle w:val="just"/>
      </w:pPr>
      <w:r>
        <w:t>3.2. Пуск мельницы после ремонта или длительной остановки следует производить с разрешения начальника цеха, а после кратковременной остановки - с разрешения мастера или начальника смены.</w:t>
      </w:r>
    </w:p>
    <w:p w:rsidR="00000000" w:rsidRDefault="00A61CD4">
      <w:pPr>
        <w:pStyle w:val="just"/>
      </w:pPr>
      <w:r>
        <w:t>3.3. Перед</w:t>
      </w:r>
      <w:r>
        <w:t xml:space="preserve"> пуском цементной мельницы следует проверить:</w:t>
      </w:r>
    </w:p>
    <w:p w:rsidR="00000000" w:rsidRDefault="00A61CD4">
      <w:pPr>
        <w:pStyle w:val="just"/>
      </w:pPr>
      <w:r>
        <w:t>- отсутствие людей в камерах мельницы, на оборудовании и в опасных зонах;</w:t>
      </w:r>
    </w:p>
    <w:p w:rsidR="00000000" w:rsidRDefault="00A61CD4">
      <w:pPr>
        <w:pStyle w:val="just"/>
      </w:pPr>
      <w:r>
        <w:t>- наличие и исправность установки и закрепления оградительных устройств. Все движущиеся части оборудования, а также опасные по напряжени</w:t>
      </w:r>
      <w:r>
        <w:t>ю токоведущие части должны быть ограждены;</w:t>
      </w:r>
    </w:p>
    <w:p w:rsidR="00000000" w:rsidRDefault="00A61CD4">
      <w:pPr>
        <w:pStyle w:val="just"/>
      </w:pPr>
      <w:r>
        <w:t>- установку и надежность крепления крышек, люков цементной мельницы;</w:t>
      </w:r>
    </w:p>
    <w:p w:rsidR="00000000" w:rsidRDefault="00A61CD4">
      <w:pPr>
        <w:pStyle w:val="just"/>
      </w:pPr>
      <w:r>
        <w:t>- количество масла в картере редуктора мельницы (по указателю). Доливать масло следует в рукавицах из специально предназначенной для этой цели е</w:t>
      </w:r>
      <w:r>
        <w:t>мкости. Случайно пролитое масло необходимо немедленно засыпать песком или опилками, затем убрать с помощью скребка;</w:t>
      </w:r>
    </w:p>
    <w:p w:rsidR="00000000" w:rsidRDefault="00A61CD4">
      <w:pPr>
        <w:pStyle w:val="just"/>
      </w:pPr>
      <w:r>
        <w:t>- исправность присоединения заземляющих проводников.</w:t>
      </w:r>
    </w:p>
    <w:p w:rsidR="00000000" w:rsidRDefault="00A61CD4">
      <w:pPr>
        <w:pStyle w:val="just"/>
      </w:pPr>
      <w:r>
        <w:t>3.4. Об обнаруженных при осмотре неисправностях оборудования следует сообщить мастеру и</w:t>
      </w:r>
      <w:r>
        <w:t>ли начальнику смены и руководствоваться его указаниями.</w:t>
      </w:r>
    </w:p>
    <w:p w:rsidR="00000000" w:rsidRDefault="00A61CD4">
      <w:pPr>
        <w:pStyle w:val="just"/>
      </w:pPr>
      <w:r>
        <w:t>3.5. Пуск мельницы следует производить после подачи предупредительного сигнала и получения с мест обслуживания оборудования, связанного с работой мельницы, ответного сигнала о возможности пуска.</w:t>
      </w:r>
    </w:p>
    <w:p w:rsidR="00000000" w:rsidRDefault="00A61CD4">
      <w:pPr>
        <w:pStyle w:val="just"/>
      </w:pPr>
      <w:r>
        <w:t xml:space="preserve">3.6. </w:t>
      </w:r>
      <w:r>
        <w:t>После пуска мельницы внешним осмотром необходимо проверить:</w:t>
      </w:r>
    </w:p>
    <w:p w:rsidR="00000000" w:rsidRDefault="00A61CD4">
      <w:pPr>
        <w:pStyle w:val="just"/>
      </w:pPr>
      <w:r>
        <w:t>- целостность корпуса, состояние крепления бронефутеровки, загрузочного и разгрузочного днищ, герметичность транспортных трубопроводов;</w:t>
      </w:r>
    </w:p>
    <w:p w:rsidR="00000000" w:rsidRDefault="00A61CD4">
      <w:pPr>
        <w:pStyle w:val="just"/>
      </w:pPr>
      <w:r>
        <w:t>- циркуляцию масла в подшипниках главного привода, поступлен</w:t>
      </w:r>
      <w:r>
        <w:t>ие воды в систему охлаждения масла в подшипниках мельницы, убедиться в отсутствии стуков, шумов, вибрации в редукторах, электродвигателях и подшипниках оборудования.</w:t>
      </w:r>
    </w:p>
    <w:p w:rsidR="00000000" w:rsidRDefault="00A61CD4">
      <w:pPr>
        <w:pStyle w:val="just"/>
      </w:pPr>
      <w:r>
        <w:t>3.7. Регулярно производить уборку просыпи под питателями. Эту работу следует проводить пос</w:t>
      </w:r>
      <w:r>
        <w:t>ле отключения электродвигателя питателя от питающей сети и установки на пусковом устройстве запрещающего знака безопасности "Не включать - работают люди!".</w:t>
      </w:r>
    </w:p>
    <w:p w:rsidR="00000000" w:rsidRDefault="00A61CD4">
      <w:pPr>
        <w:pStyle w:val="just"/>
      </w:pPr>
      <w:r>
        <w:t>3.8. Пролитые или просыпанные интенсификаторы помола следует убирать в рукавицах.</w:t>
      </w:r>
    </w:p>
    <w:p w:rsidR="00000000" w:rsidRDefault="00A61CD4">
      <w:pPr>
        <w:pStyle w:val="just"/>
      </w:pPr>
      <w:r>
        <w:t>3.9. Осмотр, ремонт элеватора, отбор проб из него, удаление посторонних предметов, очистку винта шнека, работы, связанные со снятием оградительных устройств и др., следует проводить после отключения привода от питающей сети и установки на пусковых устройст</w:t>
      </w:r>
      <w:r>
        <w:t>вах запрещающего знака безопасности "Не включать - работают люди!".</w:t>
      </w:r>
    </w:p>
    <w:p w:rsidR="00000000" w:rsidRDefault="00A61CD4">
      <w:pPr>
        <w:pStyle w:val="just"/>
      </w:pPr>
      <w:r>
        <w:t>3.10. При обслуживании работающей цементной мельницы запрещается:</w:t>
      </w:r>
    </w:p>
    <w:p w:rsidR="00000000" w:rsidRDefault="00A61CD4">
      <w:pPr>
        <w:pStyle w:val="just"/>
      </w:pPr>
      <w:r>
        <w:t>- допускать неравномерную подачу материала в мельницу;</w:t>
      </w:r>
    </w:p>
    <w:p w:rsidR="00000000" w:rsidRDefault="00A61CD4">
      <w:pPr>
        <w:pStyle w:val="just"/>
      </w:pPr>
      <w:r>
        <w:t>- производить ремонт и регулировку работающего оборудования;</w:t>
      </w:r>
    </w:p>
    <w:p w:rsidR="00000000" w:rsidRDefault="00A61CD4">
      <w:pPr>
        <w:pStyle w:val="just"/>
      </w:pPr>
      <w:r>
        <w:t>- захо</w:t>
      </w:r>
      <w:r>
        <w:t>дить за ограждения корпуса;</w:t>
      </w:r>
    </w:p>
    <w:p w:rsidR="00000000" w:rsidRDefault="00A61CD4">
      <w:pPr>
        <w:pStyle w:val="just"/>
      </w:pPr>
      <w:r>
        <w:t>- прикасаться руками или какими-либо предметами к движущимся частям оборудования;</w:t>
      </w:r>
    </w:p>
    <w:p w:rsidR="00000000" w:rsidRDefault="00A61CD4">
      <w:pPr>
        <w:pStyle w:val="just"/>
      </w:pPr>
      <w:r>
        <w:t>- смазывать узлы машин, не оборудованные приспособлениями для дистанционной смазки, во время их работы;</w:t>
      </w:r>
    </w:p>
    <w:p w:rsidR="00000000" w:rsidRDefault="00A61CD4">
      <w:pPr>
        <w:pStyle w:val="just"/>
      </w:pPr>
      <w:r>
        <w:t>- открывать смотровые лючки греющихся подш</w:t>
      </w:r>
      <w:r>
        <w:t>ипников;</w:t>
      </w:r>
    </w:p>
    <w:p w:rsidR="00000000" w:rsidRDefault="00A61CD4">
      <w:pPr>
        <w:pStyle w:val="just"/>
      </w:pPr>
      <w:r>
        <w:t>- производить подтяжку болтов при работе мельницы на вспомогательном приводе;</w:t>
      </w:r>
    </w:p>
    <w:p w:rsidR="00000000" w:rsidRDefault="00A61CD4">
      <w:pPr>
        <w:pStyle w:val="just"/>
      </w:pPr>
      <w:r>
        <w:t>- находиться в опасной зоне во время выгрузки из мельницы мелющих тел;</w:t>
      </w:r>
    </w:p>
    <w:p w:rsidR="00000000" w:rsidRDefault="00A61CD4">
      <w:pPr>
        <w:pStyle w:val="just"/>
      </w:pPr>
      <w:r>
        <w:t>- находиться под перемещаемым мостовым краном грузом.</w:t>
      </w:r>
    </w:p>
    <w:p w:rsidR="00000000" w:rsidRDefault="00A61CD4">
      <w:pPr>
        <w:pStyle w:val="just"/>
      </w:pPr>
      <w:r>
        <w:t>3.11. Цементную мельницу и вспомогательное о</w:t>
      </w:r>
      <w:r>
        <w:t>борудование остановить и подать предупредительный звуковой сигнал при:</w:t>
      </w:r>
    </w:p>
    <w:p w:rsidR="00000000" w:rsidRDefault="00A61CD4">
      <w:pPr>
        <w:pStyle w:val="just"/>
      </w:pPr>
      <w:r>
        <w:t>- угрозе аварии или несчастного случая;</w:t>
      </w:r>
    </w:p>
    <w:p w:rsidR="00000000" w:rsidRDefault="00A61CD4">
      <w:pPr>
        <w:pStyle w:val="just"/>
      </w:pPr>
      <w:r>
        <w:t>- выключении освещения цеха (останавливается все работающее оборудование);</w:t>
      </w:r>
    </w:p>
    <w:p w:rsidR="00000000" w:rsidRDefault="00A61CD4">
      <w:pPr>
        <w:pStyle w:val="just"/>
      </w:pPr>
      <w:r>
        <w:t xml:space="preserve">- выявлении неисправностей оборудования, работа при которых запрещена </w:t>
      </w:r>
      <w:r>
        <w:t>правилами технической эксплуатации.</w:t>
      </w:r>
    </w:p>
    <w:p w:rsidR="00000000" w:rsidRDefault="00A61CD4">
      <w:pPr>
        <w:pStyle w:val="just"/>
      </w:pPr>
      <w:r>
        <w:t>3.12. В остальных случаях остановка может производиться только с разрешения начальника цеха.</w:t>
      </w:r>
    </w:p>
    <w:p w:rsidR="00000000" w:rsidRDefault="00A61CD4">
      <w:pPr>
        <w:pStyle w:val="just"/>
      </w:pPr>
      <w:r>
        <w:t>3.13. Ремонт мельницы и комплектующего оборудования производить только при выключенных главных включающих аппаратах с ручным уп</w:t>
      </w:r>
      <w:r>
        <w:t>равлением (рубильники, автоматы и т.п.) и вывешенных на них плакатах "Не включать - работают люди!".</w:t>
      </w:r>
    </w:p>
    <w:p w:rsidR="00000000" w:rsidRDefault="00A61CD4">
      <w:pPr>
        <w:pStyle w:val="just"/>
      </w:pPr>
      <w:r>
        <w:t>3.14. Работы внутри или наверху мельницы следует производить только по наряду-допуску бригадой в составе не менее двух человек и после проведения следующих</w:t>
      </w:r>
      <w:r>
        <w:t xml:space="preserve"> мероприятий:</w:t>
      </w:r>
    </w:p>
    <w:p w:rsidR="00000000" w:rsidRDefault="00A61CD4">
      <w:pPr>
        <w:pStyle w:val="just"/>
      </w:pPr>
      <w:r>
        <w:t>- выработать материал;</w:t>
      </w:r>
    </w:p>
    <w:p w:rsidR="00000000" w:rsidRDefault="00A61CD4">
      <w:pPr>
        <w:pStyle w:val="just"/>
      </w:pPr>
      <w:r>
        <w:t>- охладить мельницу до температуры воздуха в ней не выше 40 °С;</w:t>
      </w:r>
    </w:p>
    <w:p w:rsidR="00000000" w:rsidRDefault="00A61CD4">
      <w:pPr>
        <w:pStyle w:val="just"/>
      </w:pPr>
      <w:r>
        <w:t>- убедиться, что мельница заторможена от самопроизвольного поворота.</w:t>
      </w:r>
    </w:p>
    <w:p w:rsidR="00000000" w:rsidRDefault="00A61CD4">
      <w:pPr>
        <w:pStyle w:val="just"/>
      </w:pPr>
      <w:r>
        <w:t>3.15. При работе на корпусе мельницы следует пользоваться предохранительным поясом, пр</w:t>
      </w:r>
      <w:r>
        <w:t>икрепленным к страховочному канату, натянутому над мельницей вдоль корпуса. Перед пользованием предохранительным поясом необходимо проверить наличие штампа или бирки с указанием даты испытания на прочность. Запрещается применять неисправный пояс, а также п</w:t>
      </w:r>
      <w:r>
        <w:t>ояс с истекшим сроком испытания.</w:t>
      </w:r>
    </w:p>
    <w:p w:rsidR="00000000" w:rsidRDefault="00A61CD4">
      <w:pPr>
        <w:pStyle w:val="just"/>
      </w:pPr>
      <w:r>
        <w:t>3.16. Подъем крышки люка и опускание ее на пол следует производить с помощью грузоподъемных машин, предварительно убедившись, что крышка люка не заклинена и освобождена от креплений.</w:t>
      </w:r>
    </w:p>
    <w:p w:rsidR="00000000" w:rsidRDefault="00A61CD4">
      <w:pPr>
        <w:pStyle w:val="just"/>
      </w:pPr>
      <w:r>
        <w:t>3.17. При спуске в мельницу следует поль</w:t>
      </w:r>
      <w:r>
        <w:t>зоваться исправной лестницей, имеющей в верхней части специальные крюки. Нижние концы лестницы должны иметь башмаки из резины или другого нескользящего материала.</w:t>
      </w:r>
    </w:p>
    <w:p w:rsidR="00000000" w:rsidRDefault="00A61CD4">
      <w:pPr>
        <w:pStyle w:val="just"/>
      </w:pPr>
      <w:r>
        <w:t>3.18. При осмотре мельницы, элеваторов, сепараторов, пылеулавливающих установок, трубопроводо</w:t>
      </w:r>
      <w:r>
        <w:t>в для освещения следует пользоваться переносными электросветильниками напряжением не выше 12 В. Перед пользованием проверить наличие и исправность защитной сетки, шнура и изоляционной резиновой трубки.</w:t>
      </w:r>
    </w:p>
    <w:p w:rsidR="00000000" w:rsidRDefault="00A61C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CD4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охраны труда в аварийных ситуациях</w:t>
      </w:r>
    </w:p>
    <w:p w:rsidR="00000000" w:rsidRDefault="00A61CD4">
      <w:pPr>
        <w:pStyle w:val="just"/>
      </w:pPr>
      <w:r>
        <w:t>4.1.</w:t>
      </w:r>
      <w:r>
        <w:t xml:space="preserve"> Цементную мельницу и вспомогательное оборудование необходимо остановить при угрозе аварии или несчастного случая, сообщить об этом мастеру, начальнику смены или начальнику цеха и принять меры к устранению аварии или оказанию первой помощи пострадавшему.</w:t>
      </w:r>
    </w:p>
    <w:p w:rsidR="00000000" w:rsidRDefault="00A61CD4">
      <w:pPr>
        <w:pStyle w:val="just"/>
      </w:pPr>
      <w:r>
        <w:t>4.2. В случае пожара необходимо остановить оборудование, полностью его обесточить, вызвать пожарную охрану, сообщить мастеру или начальнику цеха, принять меры к тушению очага возгорания имеющимися средствами.</w:t>
      </w:r>
    </w:p>
    <w:p w:rsidR="00000000" w:rsidRDefault="00A61C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CD4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охраны труда по окончании работы</w:t>
      </w:r>
    </w:p>
    <w:p w:rsidR="00000000" w:rsidRDefault="00A61CD4">
      <w:pPr>
        <w:pStyle w:val="just"/>
      </w:pPr>
      <w:r>
        <w:t>5.1. До окончания смены произвести уборку рабочего места. Запрещается протирать перильные ограждения, рабочие площадки, ступени лестниц ветошью, смоченной горюче-смазочными материалами, а также производить уборку с помощью сжатого воздуха.</w:t>
      </w:r>
    </w:p>
    <w:p w:rsidR="00000000" w:rsidRDefault="00A61CD4">
      <w:pPr>
        <w:pStyle w:val="just"/>
      </w:pPr>
      <w:r>
        <w:t>5.2. Ручной инс</w:t>
      </w:r>
      <w:r>
        <w:t>трумент и инвентарь привести в порядок, сложить в отведенном месте. Поврежденный в течение смены инструмент или инвентарь отремонтировать самостоятельно или сдать для ремонта мастеру смены.</w:t>
      </w:r>
    </w:p>
    <w:p w:rsidR="00000000" w:rsidRDefault="00A61CD4">
      <w:pPr>
        <w:pStyle w:val="just"/>
      </w:pPr>
      <w:r>
        <w:t xml:space="preserve">5.3. Использованный обтирочный материал сложить в предназначенное </w:t>
      </w:r>
      <w:r>
        <w:t>место.</w:t>
      </w:r>
    </w:p>
    <w:p w:rsidR="00000000" w:rsidRDefault="00A61CD4">
      <w:pPr>
        <w:pStyle w:val="just"/>
      </w:pPr>
      <w:r>
        <w:t>5.4. Ознакомить сменщика со всеми неполадками, имевшими место при эксплуатации оборудования в течение смены, произвести соответствующую запись в журнале приема-сдачи смен, доложить мастеру или начальнику цеха.</w:t>
      </w:r>
    </w:p>
    <w:p w:rsidR="00000000" w:rsidRDefault="00A61CD4">
      <w:pPr>
        <w:pStyle w:val="just"/>
      </w:pPr>
      <w:r>
        <w:t>5.5. При неявке сменщика доложить масте</w:t>
      </w:r>
      <w:r>
        <w:t>ру или начальнику смены и в дальнейшем руководствоваться его указаниями.</w:t>
      </w:r>
    </w:p>
    <w:p w:rsidR="00000000" w:rsidRDefault="00A61CD4">
      <w:pPr>
        <w:pStyle w:val="just"/>
      </w:pPr>
      <w:r>
        <w:t>5.6. После окончания смены проверить состояние спецодежды, обуви и других средств индивидуальной защиты. Чистка спецодежды легковоспламеняющимися растворителями запрещается. Поместить</w:t>
      </w:r>
      <w:r>
        <w:t xml:space="preserve"> спецодежду, обувь и средства защиты в специальный шкаф. Принять душ.</w:t>
      </w:r>
    </w:p>
    <w:p w:rsidR="00000000" w:rsidRDefault="00A61C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CD4">
      <w:pPr>
        <w:pStyle w:val="right"/>
      </w:pPr>
      <w:r>
        <w:t>Источник - Методические рекомендации Минтруда РФ от 20.05.2004</w:t>
      </w:r>
    </w:p>
    <w:p w:rsidR="00000000" w:rsidRDefault="00A61C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https://порядокправа.рф/obrazecy/instrukciya_po_oxrane_truda_dlya_mashinista_i_pomoshhnika_mashinista_cementnyx_melnic.htm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CD4"/>
    <w:rsid w:val="00A61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055A4A-A92D-4923-991C-D79AD970A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mashinista_i_pomoshhnika_mashinista_cementnyx_meln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1650</Words>
  <Characters>9408</Characters>
  <Application>Microsoft Office Word</Application>
  <DocSecurity>0</DocSecurity>
  <Lines>78</Lines>
  <Paragraphs>22</Paragraphs>
  <ScaleCrop>false</ScaleCrop>
  <Company/>
  <LinksUpToDate>false</LinksUpToDate>
  <CharactersWithSpaces>11036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машиниста и помощника машиниста цементных мельниц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2022-08-08T16:01:00Z</dcterms:created>
  <dcterms:modified xsi:type="dcterms:W3CDTF">2022-08-08T16:01:00Z</dcterms:modified>
</cp:coreProperties>
</file>