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9A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дежурного слесаря</w:t>
      </w:r>
    </w:p>
    <w:p w:rsidR="00000000" w:rsidRDefault="009919AA">
      <w:pPr>
        <w:pStyle w:val="right"/>
      </w:pPr>
      <w:r>
        <w:t xml:space="preserve">Приложение 4 к Методическим рекомендациям по разработке </w:t>
      </w:r>
      <w:r>
        <w:t>инструкций по охране труда для работников, занятых в производстве цемента и утилизации отходов примерный вид титульного листа инструкции по охране труда для работника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ДЕЖУРНОГО СЛЕСАРЯ</w:t>
      </w: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охраны труда</w:t>
      </w:r>
    </w:p>
    <w:p w:rsidR="00000000" w:rsidRDefault="009919AA">
      <w:pPr>
        <w:pStyle w:val="just"/>
      </w:pPr>
      <w:r>
        <w:t xml:space="preserve">Общие </w:t>
      </w:r>
      <w:r>
        <w:t>требования охраны труда изложены в инструкции "Общие требования по охране труда для работников, занятых в производстве цемента и утилизации отходов".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охраны труда перед началом работы</w:t>
      </w:r>
    </w:p>
    <w:p w:rsidR="00000000" w:rsidRDefault="009919AA">
      <w:pPr>
        <w:pStyle w:val="just"/>
      </w:pPr>
      <w:r>
        <w:t xml:space="preserve">2.1. Осмотреть, привести в порядок и надеть спецодежду и </w:t>
      </w:r>
      <w:r>
        <w:t>спецобувь. Волосы убрать под головной убор. Надеть каску.</w:t>
      </w:r>
    </w:p>
    <w:p w:rsidR="00000000" w:rsidRDefault="009919AA">
      <w:pPr>
        <w:pStyle w:val="just"/>
      </w:pPr>
      <w:r>
        <w:t>2.2. В соответствии с нормами выдачи спецодежды, спецобуви и других средств индивидуальной защиты дежурному слесарю выдаются: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HTML"/>
      </w:pPr>
      <w:r>
        <w:t>------------------------------------------------------------------</w:t>
      </w:r>
    </w:p>
    <w:p w:rsidR="00000000" w:rsidRDefault="009919AA">
      <w:pPr>
        <w:pStyle w:val="HTML"/>
      </w:pPr>
      <w:r>
        <w:t>¦Наи</w:t>
      </w:r>
      <w:r>
        <w:t>менование средств индивидуальной защиты ¦    Норма выдачи    ¦</w:t>
      </w:r>
    </w:p>
    <w:p w:rsidR="00000000" w:rsidRDefault="009919AA">
      <w:pPr>
        <w:pStyle w:val="HTML"/>
      </w:pPr>
      <w:r>
        <w:t>+-------------------------------------------+--------------------+</w:t>
      </w:r>
    </w:p>
    <w:p w:rsidR="00000000" w:rsidRDefault="009919AA">
      <w:pPr>
        <w:pStyle w:val="HTML"/>
      </w:pPr>
      <w:r>
        <w:t>¦Костюм х/б пылезащитный                    ¦14 месяцев          ¦</w:t>
      </w:r>
    </w:p>
    <w:p w:rsidR="00000000" w:rsidRDefault="009919AA">
      <w:pPr>
        <w:pStyle w:val="HTML"/>
      </w:pPr>
      <w:r>
        <w:t>+-------------------------------------------+--------------</w:t>
      </w:r>
      <w:r>
        <w:t>------+</w:t>
      </w:r>
    </w:p>
    <w:p w:rsidR="00000000" w:rsidRDefault="009919AA">
      <w:pPr>
        <w:pStyle w:val="HTML"/>
      </w:pPr>
      <w:r>
        <w:t>¦Рукавицы комбинированные                   ¦3 месяца            ¦</w:t>
      </w:r>
    </w:p>
    <w:p w:rsidR="00000000" w:rsidRDefault="009919AA">
      <w:pPr>
        <w:pStyle w:val="HTML"/>
      </w:pPr>
      <w:r>
        <w:t>+-------------------------------------------+--------------------+</w:t>
      </w:r>
    </w:p>
    <w:p w:rsidR="00000000" w:rsidRDefault="009919AA">
      <w:pPr>
        <w:pStyle w:val="HTML"/>
      </w:pPr>
      <w:r>
        <w:t>¦Каска                                      ¦24 месяца           ¦</w:t>
      </w:r>
    </w:p>
    <w:p w:rsidR="00000000" w:rsidRDefault="009919AA">
      <w:pPr>
        <w:pStyle w:val="HTML"/>
      </w:pPr>
      <w:r>
        <w:t>--------------------------------------------+--</w:t>
      </w:r>
      <w:r>
        <w:t>-------------------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just"/>
      </w:pPr>
      <w:r>
        <w:t>Работодатель обязан заменить или отремонтировать спецодежду, спецобувь и другие средства индивидуальной защиты, пришедшие в негодность до истечения установленного срока носки по причинам, не зависящим от работника.</w:t>
      </w:r>
    </w:p>
    <w:p w:rsidR="00000000" w:rsidRDefault="009919AA">
      <w:pPr>
        <w:pStyle w:val="just"/>
      </w:pPr>
      <w:r>
        <w:t>2.3. Перед началом р</w:t>
      </w:r>
      <w:r>
        <w:t>аботы дежурный слесарь должен проверить:</w:t>
      </w:r>
    </w:p>
    <w:p w:rsidR="00000000" w:rsidRDefault="009919AA">
      <w:pPr>
        <w:pStyle w:val="just"/>
      </w:pPr>
      <w:r>
        <w:t>- наличие и исправность средств индивидуальной защиты (респиратор, защитные очки, перчатки и пр.), наличие и комплектность аптечки доврачебной помощи;</w:t>
      </w:r>
    </w:p>
    <w:p w:rsidR="00000000" w:rsidRDefault="009919AA">
      <w:pPr>
        <w:pStyle w:val="just"/>
      </w:pPr>
      <w:r>
        <w:t>- наличие средств пожаротушения;</w:t>
      </w:r>
    </w:p>
    <w:p w:rsidR="00000000" w:rsidRDefault="009919AA">
      <w:pPr>
        <w:pStyle w:val="just"/>
      </w:pPr>
      <w:r>
        <w:lastRenderedPageBreak/>
        <w:t>- наличие и исправность рабочег</w:t>
      </w:r>
      <w:r>
        <w:t>о инструмента, приспособлений и инвентаря, уложить в удобном и безопасном для пользования порядке;</w:t>
      </w:r>
    </w:p>
    <w:p w:rsidR="00000000" w:rsidRDefault="009919AA">
      <w:pPr>
        <w:pStyle w:val="just"/>
      </w:pPr>
      <w:r>
        <w:t>- исправность грузозахватных приспособлений;</w:t>
      </w:r>
    </w:p>
    <w:p w:rsidR="00000000" w:rsidRDefault="009919AA">
      <w:pPr>
        <w:pStyle w:val="just"/>
      </w:pPr>
      <w:r>
        <w:t>- исправность приставных лестниц;</w:t>
      </w:r>
    </w:p>
    <w:p w:rsidR="00000000" w:rsidRDefault="009919AA">
      <w:pPr>
        <w:pStyle w:val="just"/>
      </w:pPr>
      <w:r>
        <w:t>- исправность переносного освещения от сети 12 В;</w:t>
      </w:r>
    </w:p>
    <w:p w:rsidR="00000000" w:rsidRDefault="009919AA">
      <w:pPr>
        <w:pStyle w:val="just"/>
      </w:pPr>
      <w:r>
        <w:t>- исправность верстака и тисков;</w:t>
      </w:r>
    </w:p>
    <w:p w:rsidR="00000000" w:rsidRDefault="009919AA">
      <w:pPr>
        <w:pStyle w:val="just"/>
      </w:pPr>
      <w:r>
        <w:t>- исправность и достаточность освещения на рабочем месте и в рабочей зоне, где предстоит работать;</w:t>
      </w:r>
    </w:p>
    <w:p w:rsidR="00000000" w:rsidRDefault="009919AA">
      <w:pPr>
        <w:pStyle w:val="just"/>
      </w:pPr>
      <w:r>
        <w:t>- чистоту и незагроможденность посторонними предметами рабочего места, про</w:t>
      </w:r>
      <w:r>
        <w:t>ходов, площадок;</w:t>
      </w:r>
    </w:p>
    <w:p w:rsidR="00000000" w:rsidRDefault="009919AA">
      <w:pPr>
        <w:pStyle w:val="just"/>
      </w:pPr>
      <w:r>
        <w:t>- наличие ограждения на оборудовании, около которого предстоит работать;</w:t>
      </w:r>
    </w:p>
    <w:p w:rsidR="00000000" w:rsidRDefault="009919AA">
      <w:pPr>
        <w:pStyle w:val="just"/>
      </w:pPr>
      <w:r>
        <w:t>- наличие обтирочных и смазочных материалов. Их запас не должен превышать суточной потребности, хранить их необходимо в металлических ящиках с плотно закрывающимися к</w:t>
      </w:r>
      <w:r>
        <w:t>рышками;</w:t>
      </w:r>
    </w:p>
    <w:p w:rsidR="00000000" w:rsidRDefault="009919AA">
      <w:pPr>
        <w:pStyle w:val="just"/>
      </w:pPr>
      <w:r>
        <w:t>- наличие на рабочем месте журнала приема-сдачи смены, инструкции по охране труда, пожарной безопасности, инструкции по обслуживанию оборудования, также инструкции по сигнализации для дежурного слесаря.</w:t>
      </w:r>
    </w:p>
    <w:p w:rsidR="00000000" w:rsidRDefault="009919AA">
      <w:pPr>
        <w:pStyle w:val="just"/>
      </w:pPr>
      <w:r>
        <w:t>2.4. Все обнаруженные при приеме смены непол</w:t>
      </w:r>
      <w:r>
        <w:t>адки и нарушения отразить в сменном журнале и сообщить мастеру.</w:t>
      </w:r>
    </w:p>
    <w:p w:rsidR="00000000" w:rsidRDefault="009919AA">
      <w:pPr>
        <w:pStyle w:val="just"/>
      </w:pPr>
      <w:r>
        <w:t>2.5. Если время приема смены совпало с моментом аварии или недопустимого отклонения в режиме работы агрегата, смену необходимо принимать только с разрешения мастера, начальника смены или начал</w:t>
      </w:r>
      <w:r>
        <w:t>ьника цеха.</w:t>
      </w:r>
    </w:p>
    <w:p w:rsidR="00000000" w:rsidRDefault="009919AA">
      <w:pPr>
        <w:pStyle w:val="just"/>
      </w:pPr>
      <w:r>
        <w:t>2.6. По записям в журнале ознакомиться с распоряжением администрации и состоянием оборудования. О результатах приема смены доложить своему бригадиру, мастеру смены (при сменной работе), механику цеха.</w:t>
      </w:r>
    </w:p>
    <w:p w:rsidR="00000000" w:rsidRDefault="009919AA">
      <w:pPr>
        <w:pStyle w:val="just"/>
      </w:pPr>
      <w:r>
        <w:t>2.7. Запрещается приступать к проведению ка</w:t>
      </w:r>
      <w:r>
        <w:t>ких-либо ремонтных работ на оборудовании без ведома лиц, обслуживающих оборудование.</w:t>
      </w:r>
    </w:p>
    <w:p w:rsidR="00000000" w:rsidRDefault="009919AA">
      <w:pPr>
        <w:pStyle w:val="just"/>
      </w:pPr>
      <w:r>
        <w:t>2.8. Перед началом ремонтных работ на оборудовании следует убедиться в его отключении, в наличии запрещающих плакатов "Не включать - работают люди!".</w:t>
      </w:r>
    </w:p>
    <w:p w:rsidR="00000000" w:rsidRDefault="009919AA">
      <w:pPr>
        <w:pStyle w:val="just"/>
      </w:pPr>
      <w:r>
        <w:t>2.9. Руководитель и п</w:t>
      </w:r>
      <w:r>
        <w:t>роизводитель ремонтных работ обязан лично присутствовать при отключении электродвигателей, снятии предохранителей и отсоединении муфт.</w:t>
      </w:r>
    </w:p>
    <w:p w:rsidR="00000000" w:rsidRDefault="009919AA">
      <w:pPr>
        <w:pStyle w:val="just"/>
      </w:pPr>
      <w:r>
        <w:t>2.10. До начала работы закрыть все проходы и проезды и вывесить знаки, запрещающие нахождение посторонних людей на участк</w:t>
      </w:r>
      <w:r>
        <w:t>е производства работ.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во время работы</w:t>
      </w:r>
    </w:p>
    <w:p w:rsidR="00000000" w:rsidRDefault="009919AA">
      <w:pPr>
        <w:pStyle w:val="just"/>
      </w:pPr>
      <w:r>
        <w:t>3.1. Дежурный слесарь должен знать правила эксплуатации оборудования цеха.</w:t>
      </w:r>
    </w:p>
    <w:p w:rsidR="00000000" w:rsidRDefault="009919AA">
      <w:pPr>
        <w:pStyle w:val="just"/>
      </w:pPr>
      <w:r>
        <w:t>3.2. Дежурному слесарю запрещается:</w:t>
      </w:r>
    </w:p>
    <w:p w:rsidR="00000000" w:rsidRDefault="009919AA">
      <w:pPr>
        <w:pStyle w:val="just"/>
      </w:pPr>
      <w:r>
        <w:t>- пускать и останавливать оборудование без ведома обслуживающего персонала;</w:t>
      </w:r>
    </w:p>
    <w:p w:rsidR="00000000" w:rsidRDefault="009919AA">
      <w:pPr>
        <w:pStyle w:val="just"/>
      </w:pPr>
      <w:r>
        <w:t>- р</w:t>
      </w:r>
      <w:r>
        <w:t>аботать вблизи неогражденных частей агрегатов, устанавливать ограждения, подтягивать болты и т.д. при работе механизмов;</w:t>
      </w:r>
    </w:p>
    <w:p w:rsidR="00000000" w:rsidRDefault="009919AA">
      <w:pPr>
        <w:pStyle w:val="just"/>
      </w:pPr>
      <w:r>
        <w:t>- производить работы на трубопроводах и сосудах, находящихся под давлением;</w:t>
      </w:r>
    </w:p>
    <w:p w:rsidR="00000000" w:rsidRDefault="009919AA">
      <w:pPr>
        <w:pStyle w:val="just"/>
      </w:pPr>
      <w:r>
        <w:t>- пользоваться для освещения открытым огнем (факелом);</w:t>
      </w:r>
    </w:p>
    <w:p w:rsidR="00000000" w:rsidRDefault="009919AA">
      <w:pPr>
        <w:pStyle w:val="just"/>
      </w:pPr>
      <w:r>
        <w:t>- ра</w:t>
      </w:r>
      <w:r>
        <w:t>ботать с неисправными грузозахватными приспособлениями, при истекшем сроке их испытания;</w:t>
      </w:r>
    </w:p>
    <w:p w:rsidR="00000000" w:rsidRDefault="009919AA">
      <w:pPr>
        <w:pStyle w:val="just"/>
      </w:pPr>
      <w:r>
        <w:t>- производить работы, к которым предъявляются повышенные требования безопасности, без наряда-допуска;</w:t>
      </w:r>
    </w:p>
    <w:p w:rsidR="00000000" w:rsidRDefault="009919AA">
      <w:pPr>
        <w:pStyle w:val="just"/>
      </w:pPr>
      <w:r>
        <w:t>- пользоваться неисправными предохранительными поясами, страхующи</w:t>
      </w:r>
      <w:r>
        <w:t>ми канатами;</w:t>
      </w:r>
    </w:p>
    <w:p w:rsidR="00000000" w:rsidRDefault="009919AA">
      <w:pPr>
        <w:pStyle w:val="just"/>
      </w:pPr>
      <w:r>
        <w:t>- работать на неисправных, неиспытанных (отсутствие клеймения) и изготовленных не по правилам переносных лестницах;</w:t>
      </w:r>
    </w:p>
    <w:p w:rsidR="00000000" w:rsidRDefault="009919AA">
      <w:pPr>
        <w:pStyle w:val="just"/>
      </w:pPr>
      <w:r>
        <w:t>- оставлять детали, запасные части, материалы после окончания работ на рабочем месте;</w:t>
      </w:r>
    </w:p>
    <w:p w:rsidR="00000000" w:rsidRDefault="009919AA">
      <w:pPr>
        <w:pStyle w:val="just"/>
      </w:pPr>
      <w:r>
        <w:t>- носить инструмент в карманах.</w:t>
      </w:r>
    </w:p>
    <w:p w:rsidR="00000000" w:rsidRDefault="009919AA">
      <w:pPr>
        <w:pStyle w:val="just"/>
      </w:pPr>
      <w:r>
        <w:t>3.3. Дежурный слесарь, выполняющий работы, связанные с грузоподъемными механизмами, должен иметь удостоверение стропальщика.</w:t>
      </w:r>
    </w:p>
    <w:p w:rsidR="00000000" w:rsidRDefault="009919AA">
      <w:pPr>
        <w:pStyle w:val="just"/>
      </w:pPr>
      <w:r>
        <w:t>3.4. Перед применением для производства ремонтных работ слесарно-кузнечного инструмента дежурный сл</w:t>
      </w:r>
      <w:r>
        <w:t>есарь должен проверить внешним осмотром его состояние:</w:t>
      </w:r>
    </w:p>
    <w:p w:rsidR="00000000" w:rsidRDefault="009919AA">
      <w:pPr>
        <w:pStyle w:val="just"/>
      </w:pPr>
      <w:r>
        <w:t>- бойки молотков и кувалд должны иметь гладкую, слегка выпуклую поверхность без косины, сколов, выбоин, трещин и заусениц;</w:t>
      </w:r>
    </w:p>
    <w:p w:rsidR="00000000" w:rsidRDefault="009919AA">
      <w:pPr>
        <w:pStyle w:val="just"/>
      </w:pPr>
      <w:r>
        <w:t>- рукоятки молотков, кувалд и другого инструмента ударного действия должны изг</w:t>
      </w:r>
      <w:r>
        <w:t>отовляться из сухой древесины твердых лиственных пород (березы, дуба, клена, ясеня и т.д.) без сучков и косослоя или из синтетических материалов, обеспечивающих эксплуатационную прочность и надежность в работе. Использование рукояток, изготовленных из мягк</w:t>
      </w:r>
      <w:r>
        <w:t>их и крупнослоистых пород дерева (ели, сосны и т.п.), а также из сырой древесины, запрещается. Рукоятки молотков, зубил и т.п. должны иметь по всей длине в сечении овальную форму, быть гладкими и не иметь трещин;</w:t>
      </w:r>
    </w:p>
    <w:p w:rsidR="00000000" w:rsidRDefault="009919AA">
      <w:pPr>
        <w:pStyle w:val="just"/>
      </w:pPr>
      <w:r>
        <w:t>- к свободному концу рукоятки должны нескол</w:t>
      </w:r>
      <w:r>
        <w:t xml:space="preserve">ько утолщаться во избежание выскальзывания из рук. Ось рукоятки должна быть строго перпендикулярна продольной оси инструмента. Клинья для укрепления инструмента на рукоятке должны выполняться из мягкой стали и иметь насечки (ерши). При забивании клиньев в </w:t>
      </w:r>
      <w:r>
        <w:t>рукоятку кувалд и молотков клинья необходимо удерживать клещами.</w:t>
      </w:r>
    </w:p>
    <w:p w:rsidR="00000000" w:rsidRDefault="009919AA">
      <w:pPr>
        <w:pStyle w:val="just"/>
      </w:pPr>
      <w:r>
        <w:t>Работать с инструментом, рукоятки которого насажены на заостренные концы (напильники, шаберы и др.) без металлических бандажных колец, запрещается.</w:t>
      </w:r>
    </w:p>
    <w:p w:rsidR="00000000" w:rsidRDefault="009919AA">
      <w:pPr>
        <w:pStyle w:val="just"/>
      </w:pPr>
      <w:r>
        <w:t>Ломы должны быть прямыми с оттянутыми и зао</w:t>
      </w:r>
      <w:r>
        <w:t>стренными концами.</w:t>
      </w:r>
    </w:p>
    <w:p w:rsidR="00000000" w:rsidRDefault="009919AA">
      <w:pPr>
        <w:pStyle w:val="just"/>
      </w:pPr>
      <w:r>
        <w:t>Инструмент ударного действия (зубила, крейцмейссели, бородки, просечки, керны и пр.) должны иметь затылочную часть без трещин, заусенцев, наклепа и скосов. На рабочем конце не должно быть повреждений.</w:t>
      </w:r>
    </w:p>
    <w:p w:rsidR="00000000" w:rsidRDefault="009919AA">
      <w:pPr>
        <w:pStyle w:val="just"/>
      </w:pPr>
      <w:r>
        <w:t>Угол заостренной рабочей части зубил</w:t>
      </w:r>
      <w:r>
        <w:t>а должен соответствовать обрабатываемому материалу: для рубки чугуна и бронзы - 70°, для стали средней поверхности - 60°, для меди и латуни - 45°, для алюминия и цинка - 30°. Средняя часть зубила должна иметь овальное или многогранное сечение без острых ре</w:t>
      </w:r>
      <w:r>
        <w:t>бер и заусенцев на боковых гранях, ударная - форму усеченного конуса.</w:t>
      </w:r>
    </w:p>
    <w:p w:rsidR="00000000" w:rsidRDefault="009919AA">
      <w:pPr>
        <w:pStyle w:val="just"/>
      </w:pPr>
      <w:r>
        <w:t>При работе клиньями или зубилами с помощью кувалд должны применяться клинодержатели с рукояткой длиной не менее 0,7 м.</w:t>
      </w:r>
    </w:p>
    <w:p w:rsidR="00000000" w:rsidRDefault="009919AA">
      <w:pPr>
        <w:pStyle w:val="just"/>
      </w:pPr>
      <w:r>
        <w:t>При работах инструментом ударного действия слесарь должен пользоват</w:t>
      </w:r>
      <w:r>
        <w:t>ь защитными очками для предотвращения попадания в глаза твердых частиц.</w:t>
      </w:r>
    </w:p>
    <w:p w:rsidR="00000000" w:rsidRDefault="009919AA">
      <w:pPr>
        <w:pStyle w:val="just"/>
      </w:pPr>
      <w:r>
        <w:t>При пользовании клещами должны применяться кольца. Размеры колец должны соответствовать размерам обрабатываемых заготовок. С внутренней стороны ручек клещей должен быть упор, предотвра</w:t>
      </w:r>
      <w:r>
        <w:t>щающий сдавливание пальцев рук.</w:t>
      </w:r>
    </w:p>
    <w:p w:rsidR="00000000" w:rsidRDefault="009919AA">
      <w:pPr>
        <w:pStyle w:val="just"/>
      </w:pPr>
      <w:r>
        <w:t>Отвертка должна выбираться по ширине рабочей части (лопатки), зависящей от размера шлица в головке шурупа или винта.</w:t>
      </w:r>
    </w:p>
    <w:p w:rsidR="00000000" w:rsidRDefault="009919AA">
      <w:pPr>
        <w:pStyle w:val="just"/>
      </w:pPr>
      <w:r>
        <w:t>Размеры зева (захвата) гаечных ключей не должны превышать размеров болтов (граней) гаек более чем на 0,3 мм</w:t>
      </w:r>
      <w:r>
        <w:t>. Применение подкладок при зазоре между плоскостями губок и головок болтов или гаек более допустимого запрещается.</w:t>
      </w:r>
    </w:p>
    <w:p w:rsidR="00000000" w:rsidRDefault="009919AA">
      <w:pPr>
        <w:pStyle w:val="just"/>
      </w:pPr>
      <w:r>
        <w:t>Рабочие поверхности гаечных ключей не должны иметь сбитых скосов, а рукоятки - заусенцев.</w:t>
      </w:r>
    </w:p>
    <w:p w:rsidR="00000000" w:rsidRDefault="009919AA">
      <w:pPr>
        <w:pStyle w:val="just"/>
      </w:pPr>
      <w:r>
        <w:t xml:space="preserve">При отвертывании и завертывании гаек использование </w:t>
      </w:r>
      <w:r>
        <w:t>гаечных ключей с дополнительными рычагами, вторыми ключами или трубами запрещается. При необходимости следует применять ключи с длинными рукоятками. Допускается удлинять рукоятки ключей дополнительными рычагами только типа "звездочка".</w:t>
      </w:r>
    </w:p>
    <w:p w:rsidR="00000000" w:rsidRDefault="009919AA">
      <w:pPr>
        <w:pStyle w:val="just"/>
      </w:pPr>
      <w:r>
        <w:t>Инструмент на рабоче</w:t>
      </w:r>
      <w:r>
        <w:t>м месте должен быть расположен так, чтобы исключалась возможность его скатывания или падения. Класть инструмент на перила ограждений или неогражденный край площади лесов, подмостей, а также вблизи открытых люков, колодцев запрещается.</w:t>
      </w:r>
    </w:p>
    <w:p w:rsidR="00000000" w:rsidRDefault="009919AA">
      <w:pPr>
        <w:pStyle w:val="just"/>
      </w:pPr>
      <w:r>
        <w:t>При переноске или пер</w:t>
      </w:r>
      <w:r>
        <w:t>евозке инструмента его острые части должны быть защищены.</w:t>
      </w:r>
    </w:p>
    <w:p w:rsidR="00000000" w:rsidRDefault="009919AA">
      <w:pPr>
        <w:pStyle w:val="just"/>
      </w:pPr>
      <w:r>
        <w:t>3.5. При работе с пневматическим инструментом следует соблюдать следующие правила безопасности:</w:t>
      </w:r>
    </w:p>
    <w:p w:rsidR="00000000" w:rsidRDefault="009919AA">
      <w:pPr>
        <w:pStyle w:val="just"/>
      </w:pPr>
      <w:r>
        <w:t>- клапан включения пневматического инструмента должен легко и быстро открываться и закрываться и не пр</w:t>
      </w:r>
      <w:r>
        <w:t>опускать воздух в закрытом положении;</w:t>
      </w:r>
    </w:p>
    <w:p w:rsidR="00000000" w:rsidRDefault="009919AA">
      <w:pPr>
        <w:pStyle w:val="just"/>
      </w:pPr>
      <w:r>
        <w:t>- для пневматического инструмента применять гибкие шланги. Использовать шланги, имеющие повреждения, запрещается. Присоединять шланги к пневматическому инструменту и соединять их между собой необходимо с помощью ниппел</w:t>
      </w:r>
      <w:r>
        <w:t>ей или штуцеров и стяжных хомутов. Крепить шланги проволокой запрещается;</w:t>
      </w:r>
    </w:p>
    <w:p w:rsidR="00000000" w:rsidRDefault="009919AA">
      <w:pPr>
        <w:pStyle w:val="just"/>
      </w:pPr>
      <w:r>
        <w:t>- места присоединения воздушных шлангов к пневматическим инструментам, трубопроводам и места соединения шлангов между собой не должны пропускать воздух;</w:t>
      </w:r>
    </w:p>
    <w:p w:rsidR="00000000" w:rsidRDefault="009919AA">
      <w:pPr>
        <w:pStyle w:val="just"/>
      </w:pPr>
      <w:r>
        <w:t>- натягивать и перегибать шла</w:t>
      </w:r>
      <w:r>
        <w:t>нги пневматического инструмента во время работы запрещается. Не допускается также пересечение их тросами, кабелями и рукавами газосварки.</w:t>
      </w:r>
    </w:p>
    <w:p w:rsidR="00000000" w:rsidRDefault="009919AA">
      <w:pPr>
        <w:pStyle w:val="just"/>
      </w:pPr>
      <w:r>
        <w:t>Запрещается:</w:t>
      </w:r>
    </w:p>
    <w:p w:rsidR="00000000" w:rsidRDefault="009919AA">
      <w:pPr>
        <w:pStyle w:val="just"/>
      </w:pPr>
      <w:r>
        <w:t>- исправлять, регулировать и менять рабочую часть инструмента во время работы при наличии в шлангах сжато</w:t>
      </w:r>
      <w:r>
        <w:t>го воздуха;</w:t>
      </w:r>
    </w:p>
    <w:p w:rsidR="00000000" w:rsidRDefault="009919AA">
      <w:pPr>
        <w:pStyle w:val="just"/>
      </w:pPr>
      <w:r>
        <w:t>- при работе с пневматическим инструментом держать его за рабочую часть;</w:t>
      </w:r>
    </w:p>
    <w:p w:rsidR="00000000" w:rsidRDefault="009919AA">
      <w:pPr>
        <w:pStyle w:val="just"/>
      </w:pPr>
      <w:r>
        <w:t>- использовать для переноски инструмента шланги или рабочую часть инструмента. Переносить пневматический инструмент разрешается только за рукоятку.</w:t>
      </w:r>
    </w:p>
    <w:p w:rsidR="00000000" w:rsidRDefault="009919AA">
      <w:pPr>
        <w:pStyle w:val="just"/>
      </w:pPr>
      <w:r>
        <w:t>При перерывах в работе,</w:t>
      </w:r>
      <w:r>
        <w:t xml:space="preserve"> обрыве шлангов и всякого рода неисправностях следует немедленно прекратить доступ сжатого воздуха к пневматическому инструменту (закрыть запорную арматуру).</w:t>
      </w:r>
    </w:p>
    <w:p w:rsidR="00000000" w:rsidRDefault="009919AA">
      <w:pPr>
        <w:pStyle w:val="just"/>
      </w:pPr>
      <w:r>
        <w:t>3.6. К работе с электрифицированным инструментом допускаются лица, прошедшие обучение и проверку знаний и имеющие II группу по электробезопасности.</w:t>
      </w:r>
    </w:p>
    <w:p w:rsidR="00000000" w:rsidRDefault="009919AA">
      <w:pPr>
        <w:pStyle w:val="just"/>
      </w:pPr>
      <w:r>
        <w:t xml:space="preserve">Электроинструмент, питающийся от сети, должен быть снабжен несъемным гибким кабелем (шнуром) со штепсельной </w:t>
      </w:r>
      <w:r>
        <w:t>вилкой.</w:t>
      </w:r>
    </w:p>
    <w:p w:rsidR="00000000" w:rsidRDefault="009919AA">
      <w:pPr>
        <w:pStyle w:val="just"/>
      </w:pPr>
      <w:r>
        <w:t>Конструкция штепсельных вилок электроинструмента класса III должна исключать их сочленение с розетками на напряжение свыше 24 В.</w:t>
      </w:r>
    </w:p>
    <w:p w:rsidR="00000000" w:rsidRDefault="009919AA">
      <w:pPr>
        <w:pStyle w:val="just"/>
      </w:pPr>
      <w:r>
        <w:t>Перед применением электроинструмента проверить:</w:t>
      </w:r>
    </w:p>
    <w:p w:rsidR="00000000" w:rsidRDefault="009919AA">
      <w:pPr>
        <w:pStyle w:val="just"/>
      </w:pPr>
      <w:r>
        <w:t>- внешним осмотром - исправность кабеля и штепсельной вилки, целостност</w:t>
      </w:r>
      <w:r>
        <w:t>ь изоляционных деталей, рукоятки и крышек щеткодержателей, наличие защитных кожухов и их исправность;</w:t>
      </w:r>
    </w:p>
    <w:p w:rsidR="00000000" w:rsidRDefault="009919AA">
      <w:pPr>
        <w:pStyle w:val="just"/>
      </w:pPr>
      <w:r>
        <w:t>- четкость работы выключателя, работы на холостом ходу.</w:t>
      </w:r>
    </w:p>
    <w:p w:rsidR="00000000" w:rsidRDefault="009919AA">
      <w:pPr>
        <w:pStyle w:val="just"/>
      </w:pPr>
      <w:r>
        <w:t>У электроинструмента класса I, кроме того, должна быть проверена исправность цепи заземления между</w:t>
      </w:r>
      <w:r>
        <w:t xml:space="preserve"> его корпусом и заземляющим контактом штепсельной вилки.</w:t>
      </w:r>
    </w:p>
    <w:p w:rsidR="00000000" w:rsidRDefault="009919AA">
      <w:pPr>
        <w:pStyle w:val="just"/>
      </w:pPr>
      <w:r>
        <w:t>Электроинструмент, не соответствующий хотя бы одному из перечисленных требований или с просроченной датой периодической проверки, выдавать для работы запрещается.</w:t>
      </w:r>
    </w:p>
    <w:p w:rsidR="00000000" w:rsidRDefault="009919AA">
      <w:pPr>
        <w:pStyle w:val="just"/>
      </w:pPr>
      <w:r>
        <w:t>При работе с электроинструментом кла</w:t>
      </w:r>
      <w:r>
        <w:t>сса I применение средств индивидуальной защиты (диэлектрических перчаток, галош, ковриков и т.п.) обязательно.</w:t>
      </w:r>
    </w:p>
    <w:p w:rsidR="00000000" w:rsidRDefault="009919AA">
      <w:pPr>
        <w:pStyle w:val="just"/>
      </w:pPr>
      <w:r>
        <w:t>С электроинструментом классов II и III разрешается работать без применения индивидуальных средств защиты.</w:t>
      </w:r>
    </w:p>
    <w:p w:rsidR="00000000" w:rsidRDefault="009919AA">
      <w:pPr>
        <w:pStyle w:val="just"/>
      </w:pPr>
      <w:r>
        <w:t>Вносить внутрь печи, мельниц, топок и б</w:t>
      </w:r>
      <w:r>
        <w:t>арабанов трансформатор или преобразователь частоты, к которому присоединен электроинструмент, запрещается.</w:t>
      </w:r>
    </w:p>
    <w:p w:rsidR="00000000" w:rsidRDefault="009919AA">
      <w:pPr>
        <w:pStyle w:val="just"/>
      </w:pPr>
      <w:r>
        <w:t>При работе в подземных сооружениях (колодцах, камерах и т.п.), а также при земляных работах трансформатор должен находиться вне этих сооружений.</w:t>
      </w:r>
    </w:p>
    <w:p w:rsidR="00000000" w:rsidRDefault="009919AA">
      <w:pPr>
        <w:pStyle w:val="just"/>
      </w:pPr>
      <w:r>
        <w:t>Уста</w:t>
      </w:r>
      <w:r>
        <w:t>навливать рабочую часть электроинструмента в патрон и изымать его из патрона, а также регулировать инструмент следует после отключения его от сети штепсельной вилкой и полной остановки.</w:t>
      </w:r>
    </w:p>
    <w:p w:rsidR="00000000" w:rsidRDefault="009919AA">
      <w:pPr>
        <w:pStyle w:val="just"/>
      </w:pPr>
      <w:r>
        <w:t>При работе с электроинструментом запрещается:</w:t>
      </w:r>
    </w:p>
    <w:p w:rsidR="00000000" w:rsidRDefault="009919AA">
      <w:pPr>
        <w:pStyle w:val="just"/>
      </w:pPr>
      <w:r>
        <w:t>- самому разбирать и рем</w:t>
      </w:r>
      <w:r>
        <w:t>онтировать инструмент, кабель, штепсельные соединения и другие части;</w:t>
      </w:r>
    </w:p>
    <w:p w:rsidR="00000000" w:rsidRDefault="009919AA">
      <w:pPr>
        <w:pStyle w:val="just"/>
      </w:pPr>
      <w:r>
        <w:t>- работать с электроинструментом с приставных лестниц;</w:t>
      </w:r>
    </w:p>
    <w:p w:rsidR="00000000" w:rsidRDefault="009919AA">
      <w:pPr>
        <w:pStyle w:val="just"/>
      </w:pPr>
      <w:r>
        <w:t>- обрабатывать электроинструментом обледеневшие и мокрые детали;</w:t>
      </w:r>
    </w:p>
    <w:p w:rsidR="00000000" w:rsidRDefault="009919AA">
      <w:pPr>
        <w:pStyle w:val="just"/>
      </w:pPr>
      <w:r>
        <w:t xml:space="preserve">- оставлять без надзора электроинструмент, присоединенный к сети, </w:t>
      </w:r>
      <w:r>
        <w:t>а также передавать его лицам, не имеющим права с ним работать.</w:t>
      </w:r>
    </w:p>
    <w:p w:rsidR="00000000" w:rsidRDefault="009919AA">
      <w:pPr>
        <w:pStyle w:val="just"/>
      </w:pPr>
      <w:r>
        <w:t>При работе с электродрелью предметы, подлежащие сверлению, необходимо надежно закрепить. Касаться руками вращающегося режущего инструмента запрещается.</w:t>
      </w:r>
    </w:p>
    <w:p w:rsidR="00000000" w:rsidRDefault="009919AA">
      <w:pPr>
        <w:pStyle w:val="just"/>
      </w:pPr>
      <w:r>
        <w:t>При внезапной остановке электроинструмент</w:t>
      </w:r>
      <w:r>
        <w:t>а (исчезновение напряжения в сети, заклинивании движущихся частей и т.п.) он должен быть отключен выключателем.</w:t>
      </w:r>
    </w:p>
    <w:p w:rsidR="00000000" w:rsidRDefault="009919AA">
      <w:pPr>
        <w:pStyle w:val="just"/>
      </w:pPr>
      <w:r>
        <w:t>При переноске электроинструмента с одного рабочего места на другое, а также при перерыве в работе и ее окончании электроинструмент должен быть о</w:t>
      </w:r>
      <w:r>
        <w:t>тсоединен от сети штепсельной вилкой.</w:t>
      </w:r>
    </w:p>
    <w:p w:rsidR="00000000" w:rsidRDefault="009919AA">
      <w:pPr>
        <w:pStyle w:val="just"/>
      </w:pPr>
      <w:r>
        <w:t>Если во время работы обнаружится неисправность электроинструмента, или работающий с ним почувствует хотя бы слабое действие тока, работы должны быть немедленно прекращены, а неисправный инструмент сдан для проверки и р</w:t>
      </w:r>
      <w:r>
        <w:t>емонта.</w:t>
      </w:r>
    </w:p>
    <w:p w:rsidR="00000000" w:rsidRDefault="009919AA">
      <w:pPr>
        <w:pStyle w:val="just"/>
      </w:pPr>
      <w:r>
        <w:t>Запрещается работать с электроинструментом при возникновении хотя бы одной из следующих неисправностей:</w:t>
      </w:r>
    </w:p>
    <w:p w:rsidR="00000000" w:rsidRDefault="009919AA">
      <w:pPr>
        <w:pStyle w:val="just"/>
      </w:pPr>
      <w:r>
        <w:t>- повреждение штепсельного соединения, кабеля или его защитной трубки;</w:t>
      </w:r>
    </w:p>
    <w:p w:rsidR="00000000" w:rsidRDefault="009919AA">
      <w:pPr>
        <w:pStyle w:val="just"/>
      </w:pPr>
      <w:r>
        <w:t>- искрение щеток на коллекторе, сопровождающееся появлением кругового огн</w:t>
      </w:r>
      <w:r>
        <w:t>я на его поверхности;</w:t>
      </w:r>
    </w:p>
    <w:p w:rsidR="00000000" w:rsidRDefault="009919AA">
      <w:pPr>
        <w:pStyle w:val="just"/>
      </w:pPr>
      <w:r>
        <w:t>- появление повышенного шума, стука, вибрации;</w:t>
      </w:r>
    </w:p>
    <w:p w:rsidR="00000000" w:rsidRDefault="009919AA">
      <w:pPr>
        <w:pStyle w:val="just"/>
      </w:pPr>
      <w:r>
        <w:t>- поломка или появление трещин в корпусной детали, рукоятке, защитном ограждении;</w:t>
      </w:r>
    </w:p>
    <w:p w:rsidR="00000000" w:rsidRDefault="009919AA">
      <w:pPr>
        <w:pStyle w:val="just"/>
      </w:pPr>
      <w:r>
        <w:t>- повреждение рабочей части инструмента.</w:t>
      </w:r>
    </w:p>
    <w:p w:rsidR="00000000" w:rsidRDefault="009919AA">
      <w:pPr>
        <w:pStyle w:val="just"/>
      </w:pPr>
      <w:r>
        <w:t>Не допускается применять электроинструмент без указания инвентар</w:t>
      </w:r>
      <w:r>
        <w:t>ного номера и даты следующих испытаний на корпусе электроинструмента и вспомогательного оборудования к нему.</w:t>
      </w:r>
    </w:p>
    <w:p w:rsidR="00000000" w:rsidRDefault="009919AA">
      <w:pPr>
        <w:pStyle w:val="just"/>
      </w:pPr>
      <w:r>
        <w:t>3.7. При работе с переносными ручными светильниками необходимо выполнять следующие требования:</w:t>
      </w:r>
    </w:p>
    <w:p w:rsidR="00000000" w:rsidRDefault="009919AA">
      <w:pPr>
        <w:pStyle w:val="just"/>
      </w:pPr>
      <w:r>
        <w:t>- запрещается применять светильник без защитной сетки, крючка для подвески и шлангового провода с вилкой;</w:t>
      </w:r>
    </w:p>
    <w:p w:rsidR="00000000" w:rsidRDefault="009919AA">
      <w:pPr>
        <w:pStyle w:val="just"/>
      </w:pPr>
      <w:r>
        <w:t>- защитная сетка должна быть укреплена на рукоятке винтами. Патрон должен быть встроен в корпус светильника так, чтобы токоведущие части патрона и цок</w:t>
      </w:r>
      <w:r>
        <w:t>оля лампы были недоступны для прикосновения;</w:t>
      </w:r>
    </w:p>
    <w:p w:rsidR="00000000" w:rsidRDefault="009919AA">
      <w:pPr>
        <w:pStyle w:val="just"/>
      </w:pPr>
      <w:r>
        <w:t>- вилки напряжением 12 В не должны подходить к розеткам 127 и 220 В. Штепсельные розетки напряжением 12 В должны отличаться от розеток сети 127 и 220 В;</w:t>
      </w:r>
    </w:p>
    <w:p w:rsidR="00000000" w:rsidRDefault="009919AA">
      <w:pPr>
        <w:pStyle w:val="just"/>
      </w:pPr>
      <w:r>
        <w:t>- при работе в особо опасных условиях поражения электричес</w:t>
      </w:r>
      <w:r>
        <w:t>ким током (в печах, мельницах, барабанах, газоходах, топках и т.п.) светильник должен питаться от сети напряжением не выше 12 В;</w:t>
      </w:r>
    </w:p>
    <w:p w:rsidR="00000000" w:rsidRDefault="009919AA">
      <w:pPr>
        <w:pStyle w:val="just"/>
      </w:pPr>
      <w:r>
        <w:t>- кабель в месте ввода в светильник должен быть защищен от стираний и перегибов;</w:t>
      </w:r>
    </w:p>
    <w:p w:rsidR="00000000" w:rsidRDefault="009919AA">
      <w:pPr>
        <w:pStyle w:val="just"/>
      </w:pPr>
      <w:r>
        <w:t>- провод светильника не должен касаться влажны</w:t>
      </w:r>
      <w:r>
        <w:t>х, горячих и масляных поверхностей;</w:t>
      </w:r>
    </w:p>
    <w:p w:rsidR="00000000" w:rsidRDefault="009919AA">
      <w:pPr>
        <w:pStyle w:val="just"/>
      </w:pPr>
      <w:r>
        <w:t>- переносные светильники хранить только в сухом помещении.</w:t>
      </w:r>
    </w:p>
    <w:p w:rsidR="00000000" w:rsidRDefault="009919AA">
      <w:pPr>
        <w:pStyle w:val="just"/>
      </w:pPr>
      <w:r>
        <w:t>3.8. При работе с абразивным (заточным) и эльборовым инструментом необходимо соблюдать следующие требования безопасности:</w:t>
      </w:r>
    </w:p>
    <w:p w:rsidR="00000000" w:rsidRDefault="009919AA">
      <w:pPr>
        <w:pStyle w:val="just"/>
      </w:pPr>
      <w:r>
        <w:t>- перед установкой на станок круг осмот</w:t>
      </w:r>
      <w:r>
        <w:t>реть. Запрещается эксплуатация кругов с трещинами на поверхности, с отслаиванием эльборосодержащего слоя, а также не имеющих отметки об испытании на механическую прочность или с истекшим сроком хранения;</w:t>
      </w:r>
    </w:p>
    <w:p w:rsidR="00000000" w:rsidRDefault="009919AA">
      <w:pPr>
        <w:pStyle w:val="just"/>
      </w:pPr>
      <w:r>
        <w:t>- шлифовальные круги в сборе с планшайбой перед уста</w:t>
      </w:r>
      <w:r>
        <w:t>новкой на станок отбалансировать. При обнаружении дисбаланса круга после первой правки произвести повторную балансировку;</w:t>
      </w:r>
    </w:p>
    <w:p w:rsidR="00000000" w:rsidRDefault="009919AA">
      <w:pPr>
        <w:pStyle w:val="just"/>
      </w:pPr>
      <w:r>
        <w:t>- запрещается работа на шлифовальных и заточных станках, оснащенных кругами, сегментами или шлифовальными лентами, без применения охла</w:t>
      </w:r>
      <w:r>
        <w:t>ждающей жидкости, на станках, не оборудованных пылеотсасывающими устройствами;</w:t>
      </w:r>
    </w:p>
    <w:p w:rsidR="00000000" w:rsidRDefault="009919AA">
      <w:pPr>
        <w:pStyle w:val="just"/>
      </w:pPr>
      <w:r>
        <w:t>- до начала работы шлифовальной машиной защитный кожух должен быть закреплен так, чтобы при вращении круга вручную он не соприкасался с кожухом;</w:t>
      </w:r>
    </w:p>
    <w:p w:rsidR="00000000" w:rsidRDefault="009919AA">
      <w:pPr>
        <w:pStyle w:val="just"/>
      </w:pPr>
      <w:r>
        <w:t>- запрещается работа на станке в</w:t>
      </w:r>
      <w:r>
        <w:t xml:space="preserve"> случае радиального или осевого биения круга;</w:t>
      </w:r>
    </w:p>
    <w:p w:rsidR="00000000" w:rsidRDefault="009919AA">
      <w:pPr>
        <w:pStyle w:val="just"/>
      </w:pPr>
      <w:r>
        <w:t>- не допускается тормозить круг нажатием на него каким-либо предметом;</w:t>
      </w:r>
    </w:p>
    <w:p w:rsidR="00000000" w:rsidRDefault="009919AA">
      <w:pPr>
        <w:pStyle w:val="just"/>
      </w:pPr>
      <w:r>
        <w:t>- абразивный и эльборовый инструмент и элементы его крепления (болты, гайки, фланцы и т.д.) должны быть ограждены защитными кожухами, прочн</w:t>
      </w:r>
      <w:r>
        <w:t>о закрепленными на станке;</w:t>
      </w:r>
    </w:p>
    <w:p w:rsidR="00000000" w:rsidRDefault="009919AA">
      <w:pPr>
        <w:pStyle w:val="just"/>
      </w:pPr>
      <w:r>
        <w:t>- зазор между кругом и верхней кромкой раскрытия подвижного кожуха, а также между кругом и предохранительным козырьком должен быть не более 6 мм;</w:t>
      </w:r>
    </w:p>
    <w:p w:rsidR="00000000" w:rsidRDefault="009919AA">
      <w:pPr>
        <w:pStyle w:val="just"/>
      </w:pPr>
      <w:r>
        <w:t>- шлифовальные и заточные станки с горизонтальной осью вращения круга, при работе н</w:t>
      </w:r>
      <w:r>
        <w:t>а которых шлифуемое изделие удерживается руками, должны быть оборудованы защитным экраном со смотровыми окнами. При невозможности использования стационарного защитного экрана должны применяться защитные очки или защитные козырьки, закрепленные на голове ра</w:t>
      </w:r>
      <w:r>
        <w:t>ботника. Откидывание экрана должно быть сблокировано с пуском шпинделя станка. Экран по отношению к кругу должен располагаться симметрично, а ширина экрана должна быть больше высоты круга не менее чем на 150 мм. Должна быть обеспечена возможность регулиров</w:t>
      </w:r>
      <w:r>
        <w:t>ания угла наклона защитного экрана в пределах до 20° без нарушения блокировки. Для смотровых окон должны применяться прозрачные небьющиеся материалы толщиной не менее 3 мм.</w:t>
      </w:r>
    </w:p>
    <w:p w:rsidR="00000000" w:rsidRDefault="009919AA">
      <w:pPr>
        <w:pStyle w:val="just"/>
      </w:pPr>
      <w:r>
        <w:t xml:space="preserve">3.9. Не допускается работа на заточном станке, если зазор между краем подручника и </w:t>
      </w:r>
      <w:r>
        <w:t>рабочей поверхностью шлифовального круга превышает 3 мм.</w:t>
      </w:r>
    </w:p>
    <w:p w:rsidR="00000000" w:rsidRDefault="009919AA">
      <w:pPr>
        <w:pStyle w:val="just"/>
      </w:pPr>
      <w:r>
        <w:t>3.10. Переносить баллоны со сжатым газом на руках или плечах запрещается. Перевозить баллоны разрешается на специальных ручных тележках, а также в контейнерах.</w:t>
      </w:r>
    </w:p>
    <w:p w:rsidR="00000000" w:rsidRDefault="009919AA">
      <w:pPr>
        <w:pStyle w:val="just"/>
      </w:pPr>
      <w:r>
        <w:t>При транспортировке баллонов необходимо</w:t>
      </w:r>
      <w:r>
        <w:t xml:space="preserve"> соблюдать следующие требования:</w:t>
      </w:r>
    </w:p>
    <w:p w:rsidR="00000000" w:rsidRDefault="009919AA">
      <w:pPr>
        <w:pStyle w:val="just"/>
      </w:pPr>
      <w:r>
        <w:t>- баллоны должны укладываться в деревянные гнезда, обитые мягким материалом;</w:t>
      </w:r>
    </w:p>
    <w:p w:rsidR="00000000" w:rsidRDefault="009919AA">
      <w:pPr>
        <w:pStyle w:val="just"/>
      </w:pPr>
      <w:r>
        <w:t>- колпаки на баллонах должны быть навернуты до отказа;</w:t>
      </w:r>
    </w:p>
    <w:p w:rsidR="00000000" w:rsidRDefault="009919AA">
      <w:pPr>
        <w:pStyle w:val="just"/>
      </w:pPr>
      <w:r>
        <w:t>- при погрузке более одного баллона следует применять прокладки между ними;</w:t>
      </w:r>
    </w:p>
    <w:p w:rsidR="00000000" w:rsidRDefault="009919AA">
      <w:pPr>
        <w:pStyle w:val="just"/>
      </w:pPr>
      <w:r>
        <w:t>- баллоны следу</w:t>
      </w:r>
      <w:r>
        <w:t>ет укладывать только поперек кузова так, чтобы предохранительные колпаки были с правой стороны по ходу машины;</w:t>
      </w:r>
    </w:p>
    <w:p w:rsidR="00000000" w:rsidRDefault="009919AA">
      <w:pPr>
        <w:pStyle w:val="just"/>
      </w:pPr>
      <w:r>
        <w:t>- погрузка и разгрузка баллонов должна производиться слесарями, прошедшими специальное обучение по обращению с газовыми баллонами.</w:t>
      </w:r>
    </w:p>
    <w:p w:rsidR="00000000" w:rsidRDefault="009919AA">
      <w:pPr>
        <w:pStyle w:val="just"/>
      </w:pPr>
      <w:r>
        <w:t xml:space="preserve">При погрузке, </w:t>
      </w:r>
      <w:r>
        <w:t>транспортировке, разгрузке и хранении баллонов со сжатым газом необходимо предохранять их от ударов, попадания масла и нагрева.</w:t>
      </w:r>
    </w:p>
    <w:p w:rsidR="00000000" w:rsidRDefault="009919AA">
      <w:pPr>
        <w:pStyle w:val="just"/>
      </w:pPr>
      <w:r>
        <w:t>3.11. При работе с реечным домкратом необходимо выполнять следующие правила:</w:t>
      </w:r>
    </w:p>
    <w:p w:rsidR="00000000" w:rsidRDefault="009919AA">
      <w:pPr>
        <w:pStyle w:val="just"/>
      </w:pPr>
      <w:r>
        <w:t>- не поднимать груз, вес которого превышает грузопо</w:t>
      </w:r>
      <w:r>
        <w:t>дъемность домкрата;</w:t>
      </w:r>
    </w:p>
    <w:p w:rsidR="00000000" w:rsidRDefault="009919AA">
      <w:pPr>
        <w:pStyle w:val="just"/>
      </w:pPr>
      <w:r>
        <w:t>- не держаться руками за головку домкрата;</w:t>
      </w:r>
    </w:p>
    <w:p w:rsidR="00000000" w:rsidRDefault="009919AA">
      <w:pPr>
        <w:pStyle w:val="just"/>
      </w:pPr>
      <w:r>
        <w:t>- не использовать домкрат с истекшим сроком технического освидетельствования;</w:t>
      </w:r>
    </w:p>
    <w:p w:rsidR="00000000" w:rsidRDefault="009919AA">
      <w:pPr>
        <w:pStyle w:val="just"/>
      </w:pPr>
      <w:r>
        <w:t>- не наращивать рычаг реечного домкрата;</w:t>
      </w:r>
    </w:p>
    <w:p w:rsidR="00000000" w:rsidRDefault="009919AA">
      <w:pPr>
        <w:pStyle w:val="just"/>
      </w:pPr>
      <w:r>
        <w:t>- под основание и на головку домкрата укладывать надежные прокладки, обеспечивающие устойчивость домкрата; при подъеме необходимо следить за положением груза, состоянием прокладок. Смещение груза или домкрата недопустимо;</w:t>
      </w:r>
    </w:p>
    <w:p w:rsidR="00000000" w:rsidRDefault="009919AA">
      <w:pPr>
        <w:pStyle w:val="just"/>
      </w:pPr>
      <w:r>
        <w:t>- поднимать или опускать груз двум</w:t>
      </w:r>
      <w:r>
        <w:t>я домкратами можно только в присутствии инженерно-технического работника по схеме установки.</w:t>
      </w:r>
    </w:p>
    <w:p w:rsidR="00000000" w:rsidRDefault="009919AA">
      <w:pPr>
        <w:pStyle w:val="just"/>
      </w:pPr>
      <w:r>
        <w:t>3.12. Ручные домкраты должны быть снабжены устройством, исключающим самопроизвольное опускание груза при снятии усилия с рычага, а также стопорным приспособлением.</w:t>
      </w:r>
    </w:p>
    <w:p w:rsidR="00000000" w:rsidRDefault="009919AA">
      <w:pPr>
        <w:pStyle w:val="just"/>
      </w:pPr>
      <w:r>
        <w:t>3.13. Переносные лестницы должны соответствовать следующим требованиям:</w:t>
      </w:r>
    </w:p>
    <w:p w:rsidR="00000000" w:rsidRDefault="009919AA">
      <w:pPr>
        <w:pStyle w:val="just"/>
      </w:pPr>
      <w:r>
        <w:t>- общая длина деревянной лестницы не должна превышать 5 м;</w:t>
      </w:r>
    </w:p>
    <w:p w:rsidR="00000000" w:rsidRDefault="009919AA">
      <w:pPr>
        <w:pStyle w:val="just"/>
      </w:pPr>
      <w:r>
        <w:t>- ширина лестницы должна быть не менее 0,6 м;</w:t>
      </w:r>
    </w:p>
    <w:p w:rsidR="00000000" w:rsidRDefault="009919AA">
      <w:pPr>
        <w:pStyle w:val="just"/>
      </w:pPr>
      <w:r>
        <w:t>- тетивы лестницы должны быть скреплены стяжными болтами через каждые 2 м;</w:t>
      </w:r>
    </w:p>
    <w:p w:rsidR="00000000" w:rsidRDefault="009919AA">
      <w:pPr>
        <w:pStyle w:val="just"/>
      </w:pPr>
      <w:r>
        <w:t>- с</w:t>
      </w:r>
      <w:r>
        <w:t>тупени лестницы должны быть врезаны в тетиву;</w:t>
      </w:r>
    </w:p>
    <w:p w:rsidR="00000000" w:rsidRDefault="009919AA">
      <w:pPr>
        <w:pStyle w:val="just"/>
      </w:pPr>
      <w:r>
        <w:t>- нижние концы приставных лестниц должны быть оборудованы устройствами, исключающими возможность их самопроизвольного сдвига.</w:t>
      </w:r>
    </w:p>
    <w:p w:rsidR="00000000" w:rsidRDefault="009919AA">
      <w:pPr>
        <w:pStyle w:val="just"/>
      </w:pPr>
      <w:r>
        <w:t>Работы на лестнице можно производить только стоя на ступеньке, находящейся на рассто</w:t>
      </w:r>
      <w:r>
        <w:t>янии не менее 1 м от верхнего конца лестницы. При работе на высоте более 1,3 м следует применять предохранительный пояс, прикрепленный к надежным конструкциям сооружений или к лестнице, при условии ее крепления к конструкции.</w:t>
      </w:r>
    </w:p>
    <w:p w:rsidR="00000000" w:rsidRDefault="009919AA">
      <w:pPr>
        <w:pStyle w:val="just"/>
      </w:pPr>
      <w:r>
        <w:t>Приставные лестницы нужно уста</w:t>
      </w:r>
      <w:r>
        <w:t>навливать с углом наклона 60 - 75°. Места установки приставных лестниц на участках движения транспортных средств или людей на время работы надлежит оградить или охранять.</w:t>
      </w:r>
    </w:p>
    <w:p w:rsidR="00000000" w:rsidRDefault="009919AA">
      <w:pPr>
        <w:pStyle w:val="just"/>
      </w:pPr>
      <w:r>
        <w:t>3.14. При обслуживании работающего оборудования запрещается:</w:t>
      </w:r>
    </w:p>
    <w:p w:rsidR="00000000" w:rsidRDefault="009919AA">
      <w:pPr>
        <w:pStyle w:val="just"/>
      </w:pPr>
      <w:r>
        <w:t>- производить ремонт и р</w:t>
      </w:r>
      <w:r>
        <w:t>егулировку работающего оборудования;</w:t>
      </w:r>
    </w:p>
    <w:p w:rsidR="00000000" w:rsidRDefault="009919AA">
      <w:pPr>
        <w:pStyle w:val="just"/>
      </w:pPr>
      <w:r>
        <w:t>- заходить за ограждения корпуса;</w:t>
      </w:r>
    </w:p>
    <w:p w:rsidR="00000000" w:rsidRDefault="009919AA">
      <w:pPr>
        <w:pStyle w:val="just"/>
      </w:pPr>
      <w:r>
        <w:t>- прикасаться руками или какими-либо предметами к движущимся частям оборудования;</w:t>
      </w:r>
    </w:p>
    <w:p w:rsidR="00000000" w:rsidRDefault="009919AA">
      <w:pPr>
        <w:pStyle w:val="just"/>
      </w:pPr>
      <w:r>
        <w:t>- смазывать узлы машин, не оборудованные приспособлениями для дистанционной смазки, во время их работы;</w:t>
      </w:r>
    </w:p>
    <w:p w:rsidR="00000000" w:rsidRDefault="009919AA">
      <w:pPr>
        <w:pStyle w:val="just"/>
      </w:pPr>
      <w:r>
        <w:t>- открывать смотровые лючки греющихся подшипников;</w:t>
      </w:r>
    </w:p>
    <w:p w:rsidR="00000000" w:rsidRDefault="009919AA">
      <w:pPr>
        <w:pStyle w:val="just"/>
      </w:pPr>
      <w:r>
        <w:t>- производить подтяжку болтов оборудования, которое работает на вспомогательном приводе;</w:t>
      </w:r>
    </w:p>
    <w:p w:rsidR="00000000" w:rsidRDefault="009919AA">
      <w:pPr>
        <w:pStyle w:val="just"/>
      </w:pPr>
      <w:r>
        <w:t>- находиться под перемещаемым мостовым краном грузом.</w:t>
      </w:r>
    </w:p>
    <w:p w:rsidR="00000000" w:rsidRDefault="009919AA">
      <w:pPr>
        <w:pStyle w:val="just"/>
      </w:pPr>
      <w:r>
        <w:t>3.15. При осмотре остановленного оборудования изнутри для осв</w:t>
      </w:r>
      <w:r>
        <w:t>ещения следует пользоваться переносными электросветильниками напряжением не выше 12 В. Перед использованием светильника необходимо проверить наличие и исправность защитной сетки, шнура и изоляционной резиновой трубки.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 аварийны</w:t>
      </w:r>
      <w:r>
        <w:rPr>
          <w:rFonts w:eastAsia="Times New Roman"/>
        </w:rPr>
        <w:t>х ситуациях</w:t>
      </w:r>
    </w:p>
    <w:p w:rsidR="00000000" w:rsidRDefault="009919AA">
      <w:pPr>
        <w:pStyle w:val="just"/>
      </w:pPr>
      <w:r>
        <w:t>4.1. При угрозе аварии или несчастного случая сообщить мастеру, начальнику смены или начальнику цеха и принять меры к устранению аварии или оказанию первой помощи пострадавшему.</w:t>
      </w:r>
    </w:p>
    <w:p w:rsidR="00000000" w:rsidRDefault="009919AA">
      <w:pPr>
        <w:pStyle w:val="just"/>
      </w:pPr>
      <w:r>
        <w:t>4.2. В случае пожара необходимо остановить оборудование, полностью</w:t>
      </w:r>
      <w:r>
        <w:t xml:space="preserve"> его обесточить, вызвать пожарную охрану, сообщить мастеру или начальнику цеха, принять меры к тушению очага возгорания имеющимися средствами.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по окончании работы</w:t>
      </w:r>
    </w:p>
    <w:p w:rsidR="00000000" w:rsidRDefault="009919AA">
      <w:pPr>
        <w:pStyle w:val="just"/>
      </w:pPr>
      <w:r>
        <w:t>5.1. До окончания смены произвести уборку рабочего места. Запрещается протирать перильные ограждения, рабочие площадки, ступени лестниц ветошью, смоченной горюче-смазочными материалами, а также производить уборку с помощью сжатого воздуха.</w:t>
      </w:r>
    </w:p>
    <w:p w:rsidR="00000000" w:rsidRDefault="009919AA">
      <w:pPr>
        <w:pStyle w:val="just"/>
      </w:pPr>
      <w:r>
        <w:t>5.2. Ручной инст</w:t>
      </w:r>
      <w:r>
        <w:t>румент и инвентарь привести в порядок, сложить в отведенном месте. Поврежденный в течение смены инструмент или инвентарь отремонтировать самостоятельно или сдать для ремонта мастеру смены.</w:t>
      </w:r>
    </w:p>
    <w:p w:rsidR="00000000" w:rsidRDefault="009919AA">
      <w:pPr>
        <w:pStyle w:val="just"/>
      </w:pPr>
      <w:r>
        <w:t>5.3. Использованный обтирочный материал сложить в предназначенное м</w:t>
      </w:r>
      <w:r>
        <w:t>есто.</w:t>
      </w:r>
    </w:p>
    <w:p w:rsidR="00000000" w:rsidRDefault="009919AA">
      <w:pPr>
        <w:pStyle w:val="just"/>
      </w:pPr>
      <w:r>
        <w:t>5.4. Ознакомить сменщика со всеми неполадками, имевшими место при эксплуатации оборудования в течение смены, произвести соответствующую запись в журнале приема-сдачи смен, доложить мастеру или начальнику цеха.</w:t>
      </w:r>
    </w:p>
    <w:p w:rsidR="00000000" w:rsidRDefault="009919AA">
      <w:pPr>
        <w:pStyle w:val="just"/>
      </w:pPr>
      <w:r>
        <w:t>5.5. При неявке сменщика доложить мастер</w:t>
      </w:r>
      <w:r>
        <w:t>у или начальнику смены и в дальнейшем руководствоваться его указаниями.</w:t>
      </w:r>
    </w:p>
    <w:p w:rsidR="00000000" w:rsidRDefault="009919AA">
      <w:pPr>
        <w:pStyle w:val="just"/>
      </w:pPr>
      <w:r>
        <w:t xml:space="preserve">5.6. После окончания смены проверить состояние спецодежды, обуви и других средств индивидуальной защиты. Чистка спецодежды легковоспламеняющимися растворителями запрещается. Поместить </w:t>
      </w:r>
      <w:r>
        <w:t>спецодежду, обувь и средства защиты в специальный шкаф. Принять душ.</w:t>
      </w:r>
    </w:p>
    <w:p w:rsidR="00000000" w:rsidRDefault="00991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9AA">
      <w:pPr>
        <w:pStyle w:val="right"/>
      </w:pPr>
      <w:r>
        <w:t>Источник - Методические рекомендации Минтруда РФ от 20.05.2004</w:t>
      </w:r>
    </w:p>
    <w:p w:rsidR="00000000" w:rsidRDefault="00991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https://порядокправа.рф/obrazecy/instrukciya_po_oxrane_truda_dlya_dezhurnogo_slesarya.htm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9AA"/>
    <w:rsid w:val="00991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34C89-D6E2-4D52-8D8B-F2EC8181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dezhurnogo_sles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3267</Words>
  <Characters>18627</Characters>
  <Application>Microsoft Office Word</Application>
  <DocSecurity>0</DocSecurity>
  <Lines>155</Lines>
  <Paragraphs>43</Paragraphs>
  <ScaleCrop>false</ScaleCrop>
  <Company/>
  <LinksUpToDate>false</LinksUpToDate>
  <CharactersWithSpaces>21851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дежурного слесаря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2022-08-08T15:56:00Z</dcterms:created>
  <dcterms:modified xsi:type="dcterms:W3CDTF">2022-08-08T15:56:00Z</dcterms:modified>
</cp:coreProperties>
</file>