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73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аппаратчиков химводоочистки</w:t>
      </w:r>
    </w:p>
    <w:p w:rsidR="00000000" w:rsidRDefault="00552734">
      <w:pPr>
        <w:pStyle w:val="HTML"/>
      </w:pPr>
      <w:r>
        <w:t>----------------------------------------</w:t>
      </w:r>
    </w:p>
    <w:p w:rsidR="00000000" w:rsidRDefault="00552734">
      <w:pPr>
        <w:pStyle w:val="HTML"/>
      </w:pPr>
      <w:r>
        <w:t>¦Дата    ¦Обозначение   ¦Отметка об    ¦</w:t>
      </w:r>
    </w:p>
    <w:p w:rsidR="00000000" w:rsidRDefault="00552734">
      <w:pPr>
        <w:pStyle w:val="HTML"/>
      </w:pPr>
      <w:r>
        <w:t>¦выдачи  ¦(номер)       ¦ознакомлении  ¦</w:t>
      </w:r>
    </w:p>
    <w:p w:rsidR="00000000" w:rsidRDefault="00552734">
      <w:pPr>
        <w:pStyle w:val="HTML"/>
      </w:pPr>
      <w:r>
        <w:t>¦        ¦инструкции    ¦              ¦</w:t>
      </w:r>
    </w:p>
    <w:p w:rsidR="00000000" w:rsidRDefault="00552734">
      <w:pPr>
        <w:pStyle w:val="HTML"/>
      </w:pPr>
      <w:r>
        <w:t>---------+--------------+---------------</w:t>
      </w:r>
    </w:p>
    <w:p w:rsidR="00000000" w:rsidRDefault="00552734">
      <w:pPr>
        <w:pStyle w:val="HTML"/>
      </w:pPr>
    </w:p>
    <w:p w:rsidR="00000000" w:rsidRDefault="00552734">
      <w:pPr>
        <w:pStyle w:val="HTML"/>
      </w:pPr>
      <w:r>
        <w:t>СОГЛАСОВАНО                                                       УТВЕРЖДАЮ</w:t>
      </w:r>
    </w:p>
    <w:p w:rsidR="00000000" w:rsidRDefault="00552734">
      <w:pPr>
        <w:pStyle w:val="HTML"/>
      </w:pPr>
    </w:p>
    <w:p w:rsidR="00000000" w:rsidRDefault="00552734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552734">
      <w:pPr>
        <w:pStyle w:val="HTML"/>
      </w:pPr>
      <w:r>
        <w:t>руководителя профсоюзного                                 раб</w:t>
      </w:r>
      <w:r>
        <w:t>отодателя</w:t>
      </w:r>
    </w:p>
    <w:p w:rsidR="00000000" w:rsidRDefault="00552734">
      <w:pPr>
        <w:pStyle w:val="HTML"/>
      </w:pPr>
      <w:r>
        <w:t>либо иного уполномоченного                 ___________ ____________________</w:t>
      </w:r>
    </w:p>
    <w:p w:rsidR="00000000" w:rsidRDefault="00552734">
      <w:pPr>
        <w:pStyle w:val="HTML"/>
      </w:pPr>
      <w:r>
        <w:t>работниками органа                           (подпись)       (Ф.И.О.)</w:t>
      </w:r>
    </w:p>
    <w:p w:rsidR="00000000" w:rsidRDefault="00552734">
      <w:pPr>
        <w:pStyle w:val="HTML"/>
      </w:pPr>
      <w:r>
        <w:t>___________ ______________</w:t>
      </w:r>
    </w:p>
    <w:p w:rsidR="00000000" w:rsidRDefault="00552734">
      <w:pPr>
        <w:pStyle w:val="HTML"/>
      </w:pPr>
      <w:r>
        <w:t>(подпись)      (Ф.И.О.)                           Дата утверждения</w:t>
      </w:r>
    </w:p>
    <w:p w:rsidR="00000000" w:rsidRDefault="00552734">
      <w:pPr>
        <w:pStyle w:val="HTML"/>
      </w:pPr>
    </w:p>
    <w:p w:rsidR="00000000" w:rsidRDefault="00552734">
      <w:pPr>
        <w:pStyle w:val="HTML"/>
      </w:pPr>
      <w:r>
        <w:t xml:space="preserve">Дата </w:t>
      </w:r>
      <w:r>
        <w:t>согласования</w:t>
      </w:r>
    </w:p>
    <w:p w:rsidR="00000000" w:rsidRDefault="00552734">
      <w:pPr>
        <w:pStyle w:val="HTML"/>
      </w:pPr>
    </w:p>
    <w:p w:rsidR="00000000" w:rsidRDefault="00552734">
      <w:pPr>
        <w:pStyle w:val="HTML"/>
      </w:pPr>
      <w:r>
        <w:t>или</w:t>
      </w:r>
    </w:p>
    <w:p w:rsidR="00000000" w:rsidRDefault="00552734">
      <w:pPr>
        <w:pStyle w:val="HTML"/>
      </w:pPr>
    </w:p>
    <w:p w:rsidR="00000000" w:rsidRDefault="00552734">
      <w:pPr>
        <w:pStyle w:val="HTML"/>
      </w:pPr>
      <w:r>
        <w:t>СОГЛАСОВАНО</w:t>
      </w:r>
    </w:p>
    <w:p w:rsidR="00000000" w:rsidRDefault="00552734">
      <w:pPr>
        <w:pStyle w:val="HTML"/>
      </w:pPr>
    </w:p>
    <w:p w:rsidR="00000000" w:rsidRDefault="00552734">
      <w:pPr>
        <w:pStyle w:val="HTML"/>
      </w:pPr>
      <w:r>
        <w:t>Реквизиты документа,</w:t>
      </w:r>
    </w:p>
    <w:p w:rsidR="00000000" w:rsidRDefault="00552734">
      <w:pPr>
        <w:pStyle w:val="HTML"/>
      </w:pPr>
      <w:r>
        <w:t>выражающего мнение</w:t>
      </w:r>
    </w:p>
    <w:p w:rsidR="00000000" w:rsidRDefault="00552734">
      <w:pPr>
        <w:pStyle w:val="HTML"/>
      </w:pPr>
      <w:r>
        <w:t>профсоюзного или иного</w:t>
      </w:r>
    </w:p>
    <w:p w:rsidR="00000000" w:rsidRDefault="00552734">
      <w:pPr>
        <w:pStyle w:val="HTML"/>
      </w:pPr>
      <w:r>
        <w:t>уполномоченного работниками</w:t>
      </w:r>
    </w:p>
    <w:p w:rsidR="00000000" w:rsidRDefault="00552734">
      <w:pPr>
        <w:pStyle w:val="HTML"/>
      </w:pPr>
      <w:r>
        <w:t>органа</w:t>
      </w:r>
    </w:p>
    <w:p w:rsidR="00000000" w:rsidRDefault="00552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3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аппаратчиков химводоочистки</w:t>
      </w:r>
    </w:p>
    <w:p w:rsidR="00000000" w:rsidRDefault="00552734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лиц.</w:t>
      </w:r>
    </w:p>
    <w:p w:rsidR="00000000" w:rsidRDefault="00552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34">
      <w:pPr>
        <w:pStyle w:val="just"/>
      </w:pPr>
      <w:r>
        <w:t>Настоящая инструкция по охране труда аппаратчика химводооч</w:t>
      </w:r>
      <w:r>
        <w:t>истки (далее - аппаратчик) разработана с учетом условий его работы в конкретной организации - _________________________.</w:t>
      </w:r>
    </w:p>
    <w:p w:rsidR="00000000" w:rsidRDefault="00552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34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552734">
      <w:pPr>
        <w:pStyle w:val="just"/>
      </w:pPr>
      <w:r>
        <w:t xml:space="preserve">1.1. К работе в должности аппаратчика химводоочистки (далее - аппаратчик) допускаются лица не моложе </w:t>
      </w:r>
      <w:r>
        <w:t>18 лет, прошедшие медицинскую комиссию, обучение и инструктаж по технике безопасности и не имеющие противопоказаний к выполнению вышеуказанной работы.</w:t>
      </w:r>
    </w:p>
    <w:p w:rsidR="00000000" w:rsidRDefault="00552734">
      <w:pPr>
        <w:pStyle w:val="just"/>
      </w:pPr>
      <w:r>
        <w:t>1.2. Рабочий при приеме на работу должен пройти вводный инструктаж. До допуска к самостоятельной работе а</w:t>
      </w:r>
      <w:r>
        <w:t>ппаратчик должен пройти:</w:t>
      </w:r>
    </w:p>
    <w:p w:rsidR="00000000" w:rsidRDefault="00552734">
      <w:pPr>
        <w:pStyle w:val="just"/>
      </w:pPr>
      <w:r>
        <w:lastRenderedPageBreak/>
        <w:t>- первичный инструктаж на рабочем месте;</w:t>
      </w:r>
    </w:p>
    <w:p w:rsidR="00000000" w:rsidRDefault="00552734">
      <w:pPr>
        <w:pStyle w:val="just"/>
      </w:pPr>
      <w:r>
        <w:t>- проверку знаний настоящей Инструкции по охране труда; действующей Инструкции по оказанию первой помощи пострадавшим в связи с несчастными случаями при обслуживании энергетического оборудов</w:t>
      </w:r>
      <w:r>
        <w:t>ания; по применению средств защиты, необходимых для безопасного выполнения работ; ПТБ для рабочих, имеющих право подготавливать рабочее место, осуществлять допуск, быть производителем работ, наблюдающим и членом бригады в объеме, соответствующем обязанност</w:t>
      </w:r>
      <w:r>
        <w:t>ям ответственных лиц ПТБ;</w:t>
      </w:r>
    </w:p>
    <w:p w:rsidR="00000000" w:rsidRDefault="00552734">
      <w:pPr>
        <w:pStyle w:val="just"/>
      </w:pPr>
      <w:r>
        <w:t>- обучение по программам подготовки по профессии.</w:t>
      </w:r>
    </w:p>
    <w:p w:rsidR="00000000" w:rsidRDefault="00552734">
      <w:pPr>
        <w:pStyle w:val="just"/>
      </w:pPr>
      <w:r>
        <w:t>Аппаратчик допускается к самостоятельной работе приказом по предприятию.</w:t>
      </w:r>
    </w:p>
    <w:p w:rsidR="00000000" w:rsidRDefault="00552734">
      <w:pPr>
        <w:pStyle w:val="just"/>
      </w:pPr>
      <w:r>
        <w:t>1.3. Аппаратчик в процессе работы обязан проходить:</w:t>
      </w:r>
    </w:p>
    <w:p w:rsidR="00000000" w:rsidRDefault="00552734">
      <w:pPr>
        <w:pStyle w:val="just"/>
      </w:pPr>
      <w:r>
        <w:t>- повторные инструктажи - не реже одного раза в квартал</w:t>
      </w:r>
      <w:r>
        <w:t>;</w:t>
      </w:r>
    </w:p>
    <w:p w:rsidR="00000000" w:rsidRDefault="00552734">
      <w:pPr>
        <w:pStyle w:val="just"/>
      </w:pPr>
      <w:r>
        <w:t>- проверку знаний Инструкции по охране труда - один раз в год;</w:t>
      </w:r>
    </w:p>
    <w:p w:rsidR="00000000" w:rsidRDefault="00552734">
      <w:pPr>
        <w:pStyle w:val="just"/>
      </w:pPr>
      <w:r>
        <w:t>- медицинский осмотр - один раз в два года.</w:t>
      </w:r>
    </w:p>
    <w:p w:rsidR="00000000" w:rsidRDefault="00552734">
      <w:pPr>
        <w:pStyle w:val="just"/>
      </w:pPr>
      <w:r>
        <w:t>1.4. Аппаратчик несет ответственность за:</w:t>
      </w:r>
    </w:p>
    <w:p w:rsidR="00000000" w:rsidRDefault="00552734">
      <w:pPr>
        <w:pStyle w:val="just"/>
      </w:pPr>
      <w:r>
        <w:t>- правильность эксплуатации и сохранность оборудования;</w:t>
      </w:r>
    </w:p>
    <w:p w:rsidR="00000000" w:rsidRDefault="00552734">
      <w:pPr>
        <w:pStyle w:val="just"/>
      </w:pPr>
      <w:r>
        <w:t>- правильное производство анализов воды и пара;</w:t>
      </w:r>
    </w:p>
    <w:p w:rsidR="00000000" w:rsidRDefault="00552734">
      <w:pPr>
        <w:pStyle w:val="just"/>
      </w:pPr>
      <w:r>
        <w:t>-</w:t>
      </w:r>
      <w:r>
        <w:t xml:space="preserve"> правильное ведение эксплутационного журнала;</w:t>
      </w:r>
    </w:p>
    <w:p w:rsidR="00000000" w:rsidRDefault="00552734">
      <w:pPr>
        <w:pStyle w:val="just"/>
      </w:pPr>
      <w:r>
        <w:t>- __________________________________________.</w:t>
      </w:r>
    </w:p>
    <w:p w:rsidR="00000000" w:rsidRDefault="00552734">
      <w:pPr>
        <w:pStyle w:val="just"/>
      </w:pPr>
      <w:r>
        <w:t>1.5. Аппаратчик обязан знать:</w:t>
      </w:r>
    </w:p>
    <w:p w:rsidR="00000000" w:rsidRDefault="00552734">
      <w:pPr>
        <w:pStyle w:val="just"/>
      </w:pPr>
      <w:r>
        <w:t>- основные сведения об устройстве обслуживаемых аппаратов и фильтров;</w:t>
      </w:r>
    </w:p>
    <w:p w:rsidR="00000000" w:rsidRDefault="00552734">
      <w:pPr>
        <w:pStyle w:val="just"/>
      </w:pPr>
      <w:r>
        <w:t>- расположение водопроводов, кранов и вентилей;</w:t>
      </w:r>
    </w:p>
    <w:p w:rsidR="00000000" w:rsidRDefault="00552734">
      <w:pPr>
        <w:pStyle w:val="just"/>
      </w:pPr>
      <w:r>
        <w:t>- состав и свойс</w:t>
      </w:r>
      <w:r>
        <w:t>тва основных фильтрующих материалов; основные способы механической и химической очистки воды;</w:t>
      </w:r>
    </w:p>
    <w:p w:rsidR="00000000" w:rsidRDefault="00552734">
      <w:pPr>
        <w:pStyle w:val="just"/>
      </w:pPr>
      <w:r>
        <w:t>- назначение пароструйного инжектора;</w:t>
      </w:r>
    </w:p>
    <w:p w:rsidR="00000000" w:rsidRDefault="00552734">
      <w:pPr>
        <w:pStyle w:val="just"/>
      </w:pPr>
      <w:r>
        <w:t>- правила очистки и промывки фильтров, емкостей и аппаратуры;</w:t>
      </w:r>
    </w:p>
    <w:p w:rsidR="00000000" w:rsidRDefault="00552734">
      <w:pPr>
        <w:pStyle w:val="just"/>
      </w:pPr>
      <w:r>
        <w:t>- назначение, свойства применяемых реагентов;</w:t>
      </w:r>
    </w:p>
    <w:p w:rsidR="00000000" w:rsidRDefault="00552734">
      <w:pPr>
        <w:pStyle w:val="just"/>
      </w:pPr>
      <w:r>
        <w:t>- нормы качества пара и воды;</w:t>
      </w:r>
    </w:p>
    <w:p w:rsidR="00000000" w:rsidRDefault="00552734">
      <w:pPr>
        <w:pStyle w:val="just"/>
      </w:pPr>
      <w:r>
        <w:t>- правила оказания 1-й медицинской помощи пари ожогах кислотой или щелочью;</w:t>
      </w:r>
    </w:p>
    <w:p w:rsidR="00000000" w:rsidRDefault="00552734">
      <w:pPr>
        <w:pStyle w:val="just"/>
      </w:pPr>
      <w:r>
        <w:t>- _________________________________.</w:t>
      </w:r>
    </w:p>
    <w:p w:rsidR="00000000" w:rsidRDefault="00552734">
      <w:pPr>
        <w:pStyle w:val="just"/>
      </w:pPr>
      <w:r>
        <w:t>1.6. Аппаратчик обязан:</w:t>
      </w:r>
    </w:p>
    <w:p w:rsidR="00000000" w:rsidRDefault="00552734">
      <w:pPr>
        <w:pStyle w:val="just"/>
      </w:pPr>
      <w:r>
        <w:t>- выполнять вспомогательные работы по обслуживанию отдельных агрегатов химводоочистки и р</w:t>
      </w:r>
      <w:r>
        <w:t>егулированию работы дозировочных устройств под руководством аппаратчика более высокой квалификации;</w:t>
      </w:r>
    </w:p>
    <w:p w:rsidR="00000000" w:rsidRDefault="00552734">
      <w:pPr>
        <w:pStyle w:val="just"/>
      </w:pPr>
      <w:r>
        <w:t>- участвовать в составлении растворов реагентов по заданным рецептам, зарядке дозаторов, гашении извести, приготовлении растворов каустика, фосфата и хлора;</w:t>
      </w:r>
    </w:p>
    <w:p w:rsidR="00000000" w:rsidRDefault="00552734">
      <w:pPr>
        <w:pStyle w:val="just"/>
      </w:pPr>
      <w:r>
        <w:t>- подвозить и подносит химикаты и материалы в пределах рабочего места;</w:t>
      </w:r>
    </w:p>
    <w:p w:rsidR="00000000" w:rsidRDefault="00552734">
      <w:pPr>
        <w:pStyle w:val="just"/>
      </w:pPr>
      <w:r>
        <w:t>- чистить баки и промывать механические фильтры;</w:t>
      </w:r>
    </w:p>
    <w:p w:rsidR="00000000" w:rsidRDefault="00552734">
      <w:pPr>
        <w:pStyle w:val="just"/>
      </w:pPr>
      <w:r>
        <w:t>- смазывать подшипники и механизмы;</w:t>
      </w:r>
    </w:p>
    <w:p w:rsidR="00000000" w:rsidRDefault="00552734">
      <w:pPr>
        <w:pStyle w:val="just"/>
      </w:pPr>
      <w:r>
        <w:t>- _____________________________.</w:t>
      </w:r>
    </w:p>
    <w:p w:rsidR="00000000" w:rsidRDefault="00552734">
      <w:pPr>
        <w:pStyle w:val="just"/>
      </w:pPr>
      <w:r>
        <w:t>1.7. Аппаратчик обязан поддерживать чистоту оборудования и рабочег</w:t>
      </w:r>
      <w:r>
        <w:t>о места.</w:t>
      </w:r>
    </w:p>
    <w:p w:rsidR="00000000" w:rsidRDefault="00552734">
      <w:pPr>
        <w:pStyle w:val="just"/>
      </w:pPr>
      <w:r>
        <w:t>1.8. Для приема смены аппаратчик должен явиться заблаговременно и ознакомиться с записями в сменном журнале, распоряжениями и всеми переключениями в предыдущей смене, проверить чистоту рабочего места, оформить прием смены росписью в журнале.</w:t>
      </w:r>
    </w:p>
    <w:p w:rsidR="00000000" w:rsidRDefault="00552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34">
      <w:pPr>
        <w:pStyle w:val="3"/>
        <w:rPr>
          <w:rFonts w:eastAsia="Times New Roman"/>
        </w:rPr>
      </w:pPr>
      <w:r>
        <w:rPr>
          <w:rFonts w:eastAsia="Times New Roman"/>
        </w:rPr>
        <w:t>2. Т</w:t>
      </w:r>
      <w:r>
        <w:rPr>
          <w:rFonts w:eastAsia="Times New Roman"/>
        </w:rPr>
        <w:t>РЕБОВАНИЯ БЕЗОПАСНОСТИ ПЕРЕД НАЧАЛОМ РАБОТЫ</w:t>
      </w:r>
    </w:p>
    <w:p w:rsidR="00000000" w:rsidRDefault="00552734">
      <w:pPr>
        <w:pStyle w:val="just"/>
      </w:pPr>
      <w:r>
        <w:t>2.1. Перед приемом смены аппаратчик должен одеть и привести в порядок спецодежду. Рукава и полы спецодежды следует застегнуть на все пуговицы, волосы убрать под каску. Одежду необходимо заправить так, чтобы не бы</w:t>
      </w:r>
      <w:r>
        <w:t>ло свисающих концов или развевающихся частей. Обувь должна быть закрытой и на низком каблуке. Запрещается засучивать рукава спецодежды.</w:t>
      </w:r>
    </w:p>
    <w:p w:rsidR="00000000" w:rsidRDefault="00552734">
      <w:pPr>
        <w:pStyle w:val="just"/>
      </w:pPr>
      <w:r>
        <w:t>2.2. Принять смену. Произвести обход обслуживаемого оборудования по определенному маршруту, проверить безопасное состоян</w:t>
      </w:r>
      <w:r>
        <w:t>ие оборудования.</w:t>
      </w:r>
    </w:p>
    <w:p w:rsidR="00000000" w:rsidRDefault="00552734">
      <w:pPr>
        <w:pStyle w:val="just"/>
      </w:pPr>
      <w:r>
        <w:t>2.3. Проверить на рабочем месте наличие и исправность дежурной спецодежды и других средств защиты, нейтрализующих растворов, инструмента, электрического фонаря, средств пожаротушения, плакатов или знаков безопасности.</w:t>
      </w:r>
    </w:p>
    <w:p w:rsidR="00000000" w:rsidRDefault="00552734">
      <w:pPr>
        <w:pStyle w:val="just"/>
      </w:pPr>
      <w:r>
        <w:t>2.4. Проверить закрыт</w:t>
      </w:r>
      <w:r>
        <w:t>ие на замок складских помещений, где хранятся ядовитые и агрессивные вещества, наличие соответствующих четких надписей на емкостях и склянках с химическими реактивами, нумераций на арматуре трубопроводов.</w:t>
      </w:r>
    </w:p>
    <w:p w:rsidR="00000000" w:rsidRDefault="00552734">
      <w:pPr>
        <w:pStyle w:val="just"/>
      </w:pPr>
      <w:r>
        <w:t>2.5. Проверить наличие и целостность стеклянной пос</w:t>
      </w:r>
      <w:r>
        <w:t>уды, бюреток, пипеток, исправность электроприборов и их заземление, приборов КИП, подключение датчиков кондуктометрического контроля у работающего оборудования, состояние титровальных столов, достаточность реактивов и реагентов, отсутствие протечек агресси</w:t>
      </w:r>
      <w:r>
        <w:t>вных веществ через арматуру, состояние проходов и проездов, ограждений, вращающих механизмов, площадок, лестниц, закрытие каналов, состояние вентиляции и чистоту рабочего места.</w:t>
      </w:r>
    </w:p>
    <w:p w:rsidR="00000000" w:rsidRDefault="00552734">
      <w:pPr>
        <w:pStyle w:val="just"/>
      </w:pPr>
      <w:r>
        <w:t>2.6. Доложить старшему дежурному персоналу цеха о всех замеченных нарушениях т</w:t>
      </w:r>
      <w:r>
        <w:t>ехники безопасности.</w:t>
      </w:r>
    </w:p>
    <w:p w:rsidR="00000000" w:rsidRDefault="00552734">
      <w:pPr>
        <w:pStyle w:val="just"/>
      </w:pPr>
      <w:r>
        <w:t>2.7. В случае наличия к моменту сдачи смены аварийного положения или ответственного переключения прием-сдача смены производится по окончании этих операций.</w:t>
      </w:r>
    </w:p>
    <w:p w:rsidR="00000000" w:rsidRDefault="00552734">
      <w:pPr>
        <w:pStyle w:val="just"/>
      </w:pPr>
      <w:r>
        <w:t>2.8. Запрещается:</w:t>
      </w:r>
    </w:p>
    <w:p w:rsidR="00000000" w:rsidRDefault="00552734">
      <w:pPr>
        <w:pStyle w:val="just"/>
      </w:pPr>
      <w:r>
        <w:t>- опробовать оборудование до приемки смены;</w:t>
      </w:r>
    </w:p>
    <w:p w:rsidR="00000000" w:rsidRDefault="00552734">
      <w:pPr>
        <w:pStyle w:val="just"/>
      </w:pPr>
      <w:r>
        <w:t>- приходить на см</w:t>
      </w:r>
      <w:r>
        <w:t>ену в нетрезвом состоянии или употреблять спиртные напитки в рабочее время;</w:t>
      </w:r>
    </w:p>
    <w:p w:rsidR="00000000" w:rsidRDefault="00552734">
      <w:pPr>
        <w:pStyle w:val="just"/>
      </w:pPr>
      <w:r>
        <w:t>- уходить со смены без оформления приема и сдачи смены.</w:t>
      </w:r>
    </w:p>
    <w:p w:rsidR="00000000" w:rsidRDefault="00552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34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552734">
      <w:pPr>
        <w:pStyle w:val="just"/>
      </w:pPr>
      <w:r>
        <w:t>3.1. Рабочим местом аппаратчика является все помещение, в котором расположено об</w:t>
      </w:r>
      <w:r>
        <w:t>орудование и коммуникации, необходимые для получения умягченной воды, а также прилегающая территория, если на ней расположены баки - аккумуляторы и запорно-регулирующая арматура.</w:t>
      </w:r>
    </w:p>
    <w:p w:rsidR="00000000" w:rsidRDefault="00552734">
      <w:pPr>
        <w:pStyle w:val="just"/>
      </w:pPr>
      <w:r>
        <w:t>3.2. По существующей схеме исходная вода умягчается на натрий катионитовых фильтрах и подается в деаэратор.</w:t>
      </w:r>
    </w:p>
    <w:p w:rsidR="00000000" w:rsidRDefault="00552734">
      <w:pPr>
        <w:pStyle w:val="just"/>
      </w:pPr>
      <w:r>
        <w:t>3.3. Источником водоснабжения служит артезианская вода.</w:t>
      </w:r>
    </w:p>
    <w:p w:rsidR="00000000" w:rsidRDefault="00552734">
      <w:pPr>
        <w:pStyle w:val="just"/>
      </w:pPr>
      <w:r>
        <w:t>3.4. Регенерационный раствор поваренной соли готовится в баке-мернике.</w:t>
      </w:r>
    </w:p>
    <w:p w:rsidR="00000000" w:rsidRDefault="00552734">
      <w:pPr>
        <w:pStyle w:val="just"/>
      </w:pPr>
      <w:r>
        <w:t>3.5. Для осуществлени</w:t>
      </w:r>
      <w:r>
        <w:t>я всех операций оснащена следующим оборудованием:</w:t>
      </w:r>
    </w:p>
    <w:p w:rsidR="00000000" w:rsidRDefault="00552734">
      <w:pPr>
        <w:pStyle w:val="just"/>
      </w:pPr>
      <w:r>
        <w:t>- натрий-катионитовыми фильтрами;</w:t>
      </w:r>
    </w:p>
    <w:p w:rsidR="00000000" w:rsidRDefault="00552734">
      <w:pPr>
        <w:pStyle w:val="just"/>
      </w:pPr>
      <w:r>
        <w:t>- установкой мокрого хранения соли;</w:t>
      </w:r>
    </w:p>
    <w:p w:rsidR="00000000" w:rsidRDefault="00552734">
      <w:pPr>
        <w:pStyle w:val="just"/>
      </w:pPr>
      <w:r>
        <w:t>- деаэратором атмосферного типа;</w:t>
      </w:r>
    </w:p>
    <w:p w:rsidR="00000000" w:rsidRDefault="00552734">
      <w:pPr>
        <w:pStyle w:val="just"/>
      </w:pPr>
      <w:r>
        <w:t>- КИП.</w:t>
      </w:r>
    </w:p>
    <w:p w:rsidR="00000000" w:rsidRDefault="00552734">
      <w:pPr>
        <w:pStyle w:val="just"/>
      </w:pPr>
      <w:r>
        <w:t>3.6. Для производства взрыхления фильтра необходимо:</w:t>
      </w:r>
    </w:p>
    <w:p w:rsidR="00000000" w:rsidRDefault="00552734">
      <w:pPr>
        <w:pStyle w:val="just"/>
      </w:pPr>
      <w:r>
        <w:t>- фильтр отключить от магистрали;</w:t>
      </w:r>
    </w:p>
    <w:p w:rsidR="00000000" w:rsidRDefault="00552734">
      <w:pPr>
        <w:pStyle w:val="just"/>
      </w:pPr>
      <w:r>
        <w:t>- медленн</w:t>
      </w:r>
      <w:r>
        <w:t>о открыть задвижку N 1 и провести промывку катионита;</w:t>
      </w:r>
    </w:p>
    <w:p w:rsidR="00000000" w:rsidRDefault="00552734">
      <w:pPr>
        <w:pStyle w:val="just"/>
      </w:pPr>
      <w:r>
        <w:t>- взрыхление проводиться в течение 15 мин.;</w:t>
      </w:r>
    </w:p>
    <w:p w:rsidR="00000000" w:rsidRDefault="00552734">
      <w:pPr>
        <w:pStyle w:val="just"/>
      </w:pPr>
      <w:r>
        <w:t>- по окончании взрыхления закрыть все необходимые задвижки.</w:t>
      </w:r>
    </w:p>
    <w:p w:rsidR="00000000" w:rsidRDefault="00552734">
      <w:pPr>
        <w:pStyle w:val="just"/>
      </w:pPr>
      <w:r>
        <w:t>3.7. После этого провести регенерацию фильтра 5 - 10% раствором поваренной соли.</w:t>
      </w:r>
    </w:p>
    <w:p w:rsidR="00000000" w:rsidRDefault="00552734">
      <w:pPr>
        <w:pStyle w:val="just"/>
      </w:pPr>
      <w:r>
        <w:t>3.8. По окончании</w:t>
      </w:r>
      <w:r>
        <w:t xml:space="preserve"> регенерации провести отмывку катионита.</w:t>
      </w:r>
    </w:p>
    <w:p w:rsidR="00000000" w:rsidRDefault="00552734">
      <w:pPr>
        <w:pStyle w:val="just"/>
      </w:pPr>
      <w:r>
        <w:t>3.9. По окончании отмывки фильтр включить в работу.</w:t>
      </w:r>
    </w:p>
    <w:p w:rsidR="00000000" w:rsidRDefault="00552734">
      <w:pPr>
        <w:pStyle w:val="just"/>
      </w:pPr>
      <w:r>
        <w:t>3.10. При обслуживании оборудования выполнять следующие требования безопасности:</w:t>
      </w:r>
    </w:p>
    <w:p w:rsidR="00000000" w:rsidRDefault="00552734">
      <w:pPr>
        <w:pStyle w:val="just"/>
      </w:pPr>
      <w:r>
        <w:t>- дренажные каналы держать закрытыми рифленым железом;</w:t>
      </w:r>
    </w:p>
    <w:p w:rsidR="00000000" w:rsidRDefault="00552734">
      <w:pPr>
        <w:pStyle w:val="just"/>
      </w:pPr>
      <w:r>
        <w:t>- для работы внутри фильтра</w:t>
      </w:r>
      <w:r>
        <w:t xml:space="preserve"> последний должен быть отключен от всех трубопроводов закрытием вентилей и задвижек, работа должна выполняться рабочими в количестве не менее 2-х человек;</w:t>
      </w:r>
    </w:p>
    <w:p w:rsidR="00000000" w:rsidRDefault="00552734">
      <w:pPr>
        <w:pStyle w:val="just"/>
      </w:pPr>
      <w:r>
        <w:t xml:space="preserve">- отбор проб пара и горячей воды производится только в металлическую посуду или фарфоровые кружки из </w:t>
      </w:r>
      <w:r>
        <w:t>исправных вентилей;</w:t>
      </w:r>
    </w:p>
    <w:p w:rsidR="00000000" w:rsidRDefault="00552734">
      <w:pPr>
        <w:pStyle w:val="just"/>
      </w:pPr>
      <w:r>
        <w:t>- отбор проб котловой воды производиться персоналом, обслуживающий котел;</w:t>
      </w:r>
    </w:p>
    <w:p w:rsidR="00000000" w:rsidRDefault="00552734">
      <w:pPr>
        <w:pStyle w:val="just"/>
      </w:pPr>
      <w:r>
        <w:t>- посуда для хранения кислоты или щелочи должна иметь четкую надпись о содержимом;</w:t>
      </w:r>
    </w:p>
    <w:p w:rsidR="00000000" w:rsidRDefault="00552734">
      <w:pPr>
        <w:pStyle w:val="just"/>
      </w:pPr>
      <w:r>
        <w:t>- стеклянные бутыли с кислотами и щелочами должны помещаться в корзинах, устлан</w:t>
      </w:r>
      <w:r>
        <w:t>ных соломой или сеном;</w:t>
      </w:r>
    </w:p>
    <w:p w:rsidR="00000000" w:rsidRDefault="00552734">
      <w:pPr>
        <w:pStyle w:val="just"/>
      </w:pPr>
      <w:r>
        <w:t>- персонал, работающий с крепкими кислотами и щелочами, должен быть проинструктирован об их свойствах;</w:t>
      </w:r>
    </w:p>
    <w:p w:rsidR="00000000" w:rsidRDefault="00552734">
      <w:pPr>
        <w:pStyle w:val="just"/>
      </w:pPr>
      <w:r>
        <w:t>- при разбавлении кислоты или щелочи следует помнить, что кислота или щелочь заливается в воду, а не наоборот.</w:t>
      </w:r>
    </w:p>
    <w:p w:rsidR="00000000" w:rsidRDefault="00552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34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</w:t>
      </w:r>
      <w:r>
        <w:rPr>
          <w:rFonts w:eastAsia="Times New Roman"/>
        </w:rPr>
        <w:t>ПАСНОСТИ В АВАРИЙНЫХ СИТУАЦИЯХ</w:t>
      </w:r>
    </w:p>
    <w:p w:rsidR="00000000" w:rsidRDefault="00552734">
      <w:pPr>
        <w:pStyle w:val="just"/>
      </w:pPr>
      <w:r>
        <w:t>4.1. В случае возникновения загорания в помещении принять меры к его ликвидации первичными средствами пожаротушения, вызвать пожарную охрану, поставить в известность руководство.</w:t>
      </w:r>
    </w:p>
    <w:p w:rsidR="00000000" w:rsidRDefault="00552734">
      <w:pPr>
        <w:pStyle w:val="just"/>
      </w:pPr>
      <w:r>
        <w:t>4.2. При ожогах необходимо освободить пораженное место от одежды, обуви. Перевязать обоженную поверхность стерильным бинтом и обратиться в лечебное учреждение. Поставить в известность руководство.</w:t>
      </w:r>
    </w:p>
    <w:p w:rsidR="00000000" w:rsidRDefault="00552734">
      <w:pPr>
        <w:pStyle w:val="just"/>
      </w:pPr>
      <w:r>
        <w:t>4.3. При тяжелых механических травмах пострадавшего положит</w:t>
      </w:r>
      <w:r>
        <w:t>ь в безопасное место, придать ему удобное и спокойное положение и вызвать скорую медицинскую помощь (поставить в известность руководителя работ).</w:t>
      </w:r>
    </w:p>
    <w:p w:rsidR="00000000" w:rsidRDefault="00552734">
      <w:pPr>
        <w:pStyle w:val="just"/>
      </w:pPr>
      <w:r>
        <w:t>При поражении электрическим током в первую очередь освободить пострадавшего от действия электрического тока (о</w:t>
      </w:r>
      <w:r>
        <w:t>тключить оборудование от сети, отделить пострадавшего от токоведущих частей изолирующими приспособлениями (доски, сухая одежда, резиновые перчатки, резиновые коврики)). Если пострадавший потерял сознание, но дышит, его необходимо уложить в удобную позу, ра</w:t>
      </w:r>
      <w:r>
        <w:t>сстегнуть ворот, дать свежий воздух. Если дыхание отсутствует, пульс не прощупывается, пострадавшему нужно немедленно начать делать искусственное дыхание, желательно по методу "рот в рот", до прибытия врача.</w:t>
      </w:r>
    </w:p>
    <w:p w:rsidR="00000000" w:rsidRDefault="00552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734">
      <w:pPr>
        <w:pStyle w:val="3"/>
        <w:rPr>
          <w:rFonts w:eastAsia="Times New Roman"/>
        </w:rPr>
      </w:pPr>
      <w:r>
        <w:rPr>
          <w:rFonts w:eastAsia="Times New Roman"/>
        </w:rPr>
        <w:t>5. МЕРЫ БЕЗОПАСНОСТИ ПО ОКОНЧАНИИ РАБОТЫ</w:t>
      </w:r>
    </w:p>
    <w:p w:rsidR="00000000" w:rsidRDefault="00552734">
      <w:pPr>
        <w:pStyle w:val="just"/>
      </w:pPr>
      <w:r>
        <w:t>5.1. П</w:t>
      </w:r>
      <w:r>
        <w:t>ривести в порядок рабочее место, сделать необходимые записи в сменный журнал.</w:t>
      </w:r>
    </w:p>
    <w:p w:rsidR="00000000" w:rsidRDefault="00552734">
      <w:pPr>
        <w:pStyle w:val="just"/>
      </w:pPr>
      <w:r>
        <w:t>5.2. Убрать инструмент и оставшиеся неиспользованные материалы на свои места.</w:t>
      </w:r>
    </w:p>
    <w:p w:rsidR="00000000" w:rsidRDefault="00552734">
      <w:pPr>
        <w:pStyle w:val="just"/>
      </w:pPr>
      <w:r>
        <w:t>5.3. Внести запись о неполадках при работе оборудования.</w:t>
      </w:r>
    </w:p>
    <w:p w:rsidR="00000000" w:rsidRDefault="00552734">
      <w:pPr>
        <w:pStyle w:val="just"/>
      </w:pPr>
      <w:r>
        <w:t>5.4. Принять душ.</w:t>
      </w:r>
    </w:p>
    <w:p w:rsidR="00000000" w:rsidRDefault="005527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truda_dlya_apparatchikov_ximvodoochistki.htm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34"/>
    <w:rsid w:val="0055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C10B4-C015-41BD-AA12-37FC1A05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apparatchikov_ximvodoochis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1499</Words>
  <Characters>8548</Characters>
  <Application>Microsoft Office Word</Application>
  <DocSecurity>0</DocSecurity>
  <Lines>71</Lines>
  <Paragraphs>20</Paragraphs>
  <ScaleCrop>false</ScaleCrop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аппаратчиков химводоочистки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2022-08-08T15:55:00Z</dcterms:created>
  <dcterms:modified xsi:type="dcterms:W3CDTF">2022-08-08T15:55:00Z</dcterms:modified>
</cp:coreProperties>
</file>