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552D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безопасности при занятиях гимнастикой</w:t>
      </w:r>
    </w:p>
    <w:p w:rsidR="00000000" w:rsidRDefault="002C55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552D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 (полное фирменное наименование, место нахождения юридического лица)</w:t>
      </w:r>
    </w:p>
    <w:p w:rsidR="00000000" w:rsidRDefault="002C552D">
      <w:pPr>
        <w:pStyle w:val="right"/>
      </w:pPr>
      <w:r>
        <w:t xml:space="preserve">УТВЕРЖДАЮ </w:t>
      </w:r>
      <w:r>
        <w:br/>
        <w:t xml:space="preserve">Руководитель _______________ </w:t>
      </w:r>
      <w:r>
        <w:br/>
      </w:r>
      <w:r>
        <w:t xml:space="preserve">____________________________ </w:t>
      </w:r>
      <w:r>
        <w:br/>
        <w:t>"___"__________ ____ г.</w:t>
      </w:r>
    </w:p>
    <w:p w:rsidR="00000000" w:rsidRDefault="002C55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552D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безопасности при занятиях гимнастикой</w:t>
      </w:r>
    </w:p>
    <w:p w:rsidR="00000000" w:rsidRDefault="002C552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C552D">
      <w:pPr>
        <w:pStyle w:val="just"/>
      </w:pPr>
      <w:r>
        <w:t>1.1. Настоящая инструкция обязательна для исполнения всеми работниками, спортсменами и посетителями спортивной организации _______</w:t>
      </w:r>
      <w:r>
        <w:t>_ "_______________" (далее - "Организация").</w:t>
      </w:r>
    </w:p>
    <w:p w:rsidR="00000000" w:rsidRDefault="002C552D">
      <w:pPr>
        <w:pStyle w:val="just"/>
      </w:pPr>
      <w:r>
        <w:t>1.2. Руководители, директора, арендаторы спортивных залов, тренировочных баз, временных мест проведения спортивных (физкультурных) мероприятий и т.п., принадлежащих Организации, обязаны издать приказ, определяющ</w:t>
      </w:r>
      <w:r>
        <w:t>ий порядок занятий гимнастикой, проведения учебно-тренировочного процесса и спортивных соревнований в указанных объектах.</w:t>
      </w:r>
    </w:p>
    <w:p w:rsidR="00000000" w:rsidRDefault="002C552D">
      <w:pPr>
        <w:pStyle w:val="just"/>
      </w:pPr>
      <w:r>
        <w:t>1.3. Проведение учебно-тренировочных занятий и спортивных соревнований по гимнастике разрешается:</w:t>
      </w:r>
    </w:p>
    <w:p w:rsidR="00000000" w:rsidRDefault="002C552D">
      <w:pPr>
        <w:pStyle w:val="just"/>
      </w:pPr>
      <w:r>
        <w:t>- на спортивных базах, спортивных со</w:t>
      </w:r>
      <w:r>
        <w:t xml:space="preserve">оружениях, принятых в эксплуатацию </w:t>
      </w:r>
      <w:r>
        <w:rPr>
          <w:vertAlign w:val="superscript"/>
        </w:rPr>
        <w:t>1</w:t>
      </w:r>
      <w:r>
        <w:t xml:space="preserve"> согласно акту государственной приемной комиссии;</w:t>
      </w:r>
    </w:p>
    <w:p w:rsidR="00000000" w:rsidRDefault="002C552D">
      <w:pPr>
        <w:pStyle w:val="just"/>
      </w:pPr>
      <w:r>
        <w:t>- только при соответствии мест занятий, инвентаря и одежды занимающихся метеорологическим условиям и санитарно-гигиеническим нормам.</w:t>
      </w:r>
    </w:p>
    <w:p w:rsidR="00000000" w:rsidRDefault="002C552D">
      <w:pPr>
        <w:pStyle w:val="just"/>
      </w:pPr>
      <w:r>
        <w:t>1.4. Руководитель спортивного сооруже</w:t>
      </w:r>
      <w:r>
        <w:t>ния издает приказ на проведение спортивного мероприятия по гимнастике, в котором предусматривается:</w:t>
      </w:r>
    </w:p>
    <w:p w:rsidR="00000000" w:rsidRDefault="002C552D">
      <w:pPr>
        <w:pStyle w:val="just"/>
      </w:pPr>
      <w:r>
        <w:t>- обеспечение мер по профилактике спортивного травматизма и безопасности проведения мероприятия в целом с указанием ответственных лиц со стороны спортивного</w:t>
      </w:r>
      <w:r>
        <w:t xml:space="preserve"> сооружения и со стороны лиц, проводящих спортивное мероприятие;</w:t>
      </w:r>
    </w:p>
    <w:p w:rsidR="00000000" w:rsidRDefault="002C552D">
      <w:pPr>
        <w:pStyle w:val="just"/>
      </w:pPr>
      <w:r>
        <w:t>- наличие медицинского персонала (врача, медицинской сестры), обеспечивающего данное мероприятие;</w:t>
      </w:r>
    </w:p>
    <w:p w:rsidR="00000000" w:rsidRDefault="002C552D">
      <w:pPr>
        <w:pStyle w:val="just"/>
      </w:pPr>
      <w:r>
        <w:lastRenderedPageBreak/>
        <w:t>- наличие акта готовности спортивного сооружения к спортивному мероприятию, подписанного руко</w:t>
      </w:r>
      <w:r>
        <w:t>водителем спортивного сооружения и ответственным представителем организации, проводящей мероприятие.</w:t>
      </w:r>
    </w:p>
    <w:p w:rsidR="00000000" w:rsidRDefault="002C552D">
      <w:pPr>
        <w:pStyle w:val="just"/>
      </w:pPr>
      <w:r>
        <w:t>1.5. Руководители учебно-тренировочного мероприятия или ответственные за проведение спортивного соревнования по гимнастике обязаны:</w:t>
      </w:r>
    </w:p>
    <w:p w:rsidR="00000000" w:rsidRDefault="002C552D">
      <w:pPr>
        <w:pStyle w:val="just"/>
      </w:pPr>
      <w:r>
        <w:t>- лично осмотреть места</w:t>
      </w:r>
      <w:r>
        <w:t xml:space="preserve"> занятий или соревнований, проверить исправность оборудования и инвентаря, обратить внимание на его соответствие принятым нормам техники безопасности;</w:t>
      </w:r>
    </w:p>
    <w:p w:rsidR="00000000" w:rsidRDefault="002C552D">
      <w:pPr>
        <w:pStyle w:val="just"/>
      </w:pPr>
      <w:r>
        <w:t>- проверить качество личного инвентаря и оборудования, используемого спортсменами;</w:t>
      </w:r>
    </w:p>
    <w:p w:rsidR="00000000" w:rsidRDefault="002C552D">
      <w:pPr>
        <w:pStyle w:val="just"/>
      </w:pPr>
      <w:r>
        <w:t>- требовать от руковод</w:t>
      </w:r>
      <w:r>
        <w:t>ителей спортивного сооружения ликвидации неисправностей, обнаруженных на сооружении и отрицательно влияющих на проведение спортивных занятий и соревнований.</w:t>
      </w:r>
    </w:p>
    <w:p w:rsidR="00000000" w:rsidRDefault="002C552D">
      <w:pPr>
        <w:pStyle w:val="just"/>
      </w:pPr>
      <w:r>
        <w:t>1.6. Установка, подключение к сети электрической аппаратуры и электронного оборудования производятс</w:t>
      </w:r>
      <w:r>
        <w:t>я только в присутствии специалиста-электрика, назначенного руководством спортивного сооружения, и в том случае, если имеется разрешение дирекции спортсооружения и если:</w:t>
      </w:r>
    </w:p>
    <w:p w:rsidR="00000000" w:rsidRDefault="002C552D">
      <w:pPr>
        <w:pStyle w:val="just"/>
      </w:pPr>
      <w:r>
        <w:t>- имеется техническая документация, отражающая назначение и характеристики аппаратуры;</w:t>
      </w:r>
    </w:p>
    <w:p w:rsidR="00000000" w:rsidRDefault="002C552D">
      <w:pPr>
        <w:pStyle w:val="just"/>
      </w:pPr>
      <w:r>
        <w:t>- техническое соединение между собой отдельных элементов электрической аппаратуры и электронного оборудования выполнено в соответствии с ГОСТом и исключает возможность поражения током или возникновения пожара;</w:t>
      </w:r>
    </w:p>
    <w:p w:rsidR="00000000" w:rsidRDefault="002C552D">
      <w:pPr>
        <w:pStyle w:val="just"/>
      </w:pPr>
      <w:r>
        <w:t>- имеется наличие заземления.</w:t>
      </w:r>
    </w:p>
    <w:p w:rsidR="00000000" w:rsidRDefault="002C552D">
      <w:pPr>
        <w:pStyle w:val="just"/>
      </w:pPr>
      <w:r>
        <w:t>1.7. Дирекция сп</w:t>
      </w:r>
      <w:r>
        <w:t>ортивного сооружения, базы обязана:</w:t>
      </w:r>
    </w:p>
    <w:p w:rsidR="00000000" w:rsidRDefault="002C552D">
      <w:pPr>
        <w:pStyle w:val="just"/>
      </w:pPr>
      <w:r>
        <w:t>- разработать конкретные меры по обеспечению безопасности проведения мероприятий;</w:t>
      </w:r>
    </w:p>
    <w:p w:rsidR="00000000" w:rsidRDefault="002C552D">
      <w:pPr>
        <w:pStyle w:val="just"/>
      </w:pPr>
      <w:r>
        <w:t>- провести с ответственными за мероприятие лицами инструктаж (в том числе о мерах профилактики травматизма, оказания первой помощи, о мест</w:t>
      </w:r>
      <w:r>
        <w:t>ных условиях, климате, особенностях территории, маршрутах прогулок, обратив особое внимание на опасные зоны, о порядке связи и сроков возвращения на базу, о местных обычаях, качестве питьевой воды и местных продуктов питания);</w:t>
      </w:r>
    </w:p>
    <w:p w:rsidR="00000000" w:rsidRDefault="002C552D">
      <w:pPr>
        <w:pStyle w:val="just"/>
      </w:pPr>
      <w:r>
        <w:t>- иметь на видных местах терр</w:t>
      </w:r>
      <w:r>
        <w:t>итории базы, спортсооружения необходимое количество карт (схем) близлежащей местности с указанием безопасных маршрутов прогулок, а также опасных мест и ближайших пунктов помощи;</w:t>
      </w:r>
    </w:p>
    <w:p w:rsidR="00000000" w:rsidRDefault="002C552D">
      <w:pPr>
        <w:pStyle w:val="just"/>
      </w:pPr>
      <w:r>
        <w:t>- организовать медицинскую службу и медицинское обеспечение спортсменов в период тренировок и соревнований, а также приезд и отправку иногородних тренеров, спортсменов, обслуживающего персонала по заранее согласованному графику.</w:t>
      </w:r>
    </w:p>
    <w:p w:rsidR="00000000" w:rsidRDefault="002C552D">
      <w:pPr>
        <w:pStyle w:val="just"/>
      </w:pPr>
      <w:r>
        <w:t xml:space="preserve">1.8. В случае значительной </w:t>
      </w:r>
      <w:r>
        <w:t>удаленности мест тренировок от места проживания участников учебно-тренировочного сбора организация, проводящая сбор, обязана обеспечить спортсменов транспортом и медицинским обслуживанием в местах тренировок.</w:t>
      </w:r>
    </w:p>
    <w:p w:rsidR="00000000" w:rsidRDefault="002C552D">
      <w:pPr>
        <w:pStyle w:val="just"/>
      </w:pPr>
      <w:r>
        <w:t>1.9. В случае получения травмы в ходе учебно-тр</w:t>
      </w:r>
      <w:r>
        <w:t xml:space="preserve">енировочного процесса или соревнования создается комиссия в составе официального представителя организации, проводящей мероприятие, врача и руководителя спортсооружения, на территории которого произошел несчастный случай. При тяжелой травме акт комиссии в </w:t>
      </w:r>
      <w:r>
        <w:t>течение суток должен быть отправлен в Комитет Российской Федерации по физической культуре и копия - в территориальный спорткомитет.</w:t>
      </w:r>
    </w:p>
    <w:p w:rsidR="00000000" w:rsidRDefault="002C552D">
      <w:pPr>
        <w:pStyle w:val="just"/>
      </w:pPr>
      <w:r>
        <w:t>1.10. В целях предупреждения травм, заболеваний, несчастных случаев при проведении спортивных мероприятий необходимо руковод</w:t>
      </w:r>
      <w:r>
        <w:t>ствоваться санитарными правилами содержания мест размещения и занятий физической культурой и спортом, утвержденными Главной государственной санитарной инспекцией Министерства здравоохранения Российской Федерации, и правилами соревнований по видам спорта.</w:t>
      </w:r>
    </w:p>
    <w:p w:rsidR="00000000" w:rsidRDefault="002C552D">
      <w:pPr>
        <w:pStyle w:val="just"/>
      </w:pPr>
      <w:r>
        <w:t>1</w:t>
      </w:r>
      <w:r>
        <w:t>.11. Запрещается допуск к учебно-тренировочным занятиям и соревнованиям по гимнастике занимающихся, не прошедших врачебного диспансерного обследования, не выполнивших назначенные лечебно-профилактические мероприятия или прибывших на учебно-тренировочный сб</w:t>
      </w:r>
      <w:r>
        <w:t>ор без соответствующей медицинской документации, не получивших разрешения врача к занятиям и соревнованиям после перенесенных травм и заболеваний.</w:t>
      </w:r>
    </w:p>
    <w:p w:rsidR="00000000" w:rsidRDefault="002C552D">
      <w:pPr>
        <w:pStyle w:val="just"/>
      </w:pPr>
      <w:r>
        <w:t>1.12. Запрещается проведение учебно-тренировочных занятий и соревнований по гимнастике в отсутствие медицинск</w:t>
      </w:r>
      <w:r>
        <w:t>ого персонала и без санитарного транспорта.</w:t>
      </w:r>
    </w:p>
    <w:p w:rsidR="00000000" w:rsidRDefault="002C552D">
      <w:pPr>
        <w:pStyle w:val="just"/>
      </w:pPr>
      <w:r>
        <w:t>1.13. Медицинская служба спортивного сооружения, базы, дежурный медицинский персонал, врач команды осуществляют контроль за качеством продуктов питания, санитарным состоянием мест хранения, приготовления и приема</w:t>
      </w:r>
      <w:r>
        <w:t xml:space="preserve"> пищи, санитарным состоянием спортивного объекта. В необходимых случаях медицинские работники обязаны обратиться в санитарную инспекцию по месту проведения спортивного мероприятия.</w:t>
      </w:r>
    </w:p>
    <w:p w:rsidR="00000000" w:rsidRDefault="002C552D">
      <w:pPr>
        <w:pStyle w:val="just"/>
      </w:pPr>
      <w:r>
        <w:t>1.14. Главный врач соревнований входит в состав судейской коллегии на права</w:t>
      </w:r>
      <w:r>
        <w:t>х заместителя главного судьи по медицинской части. Решения главного врача, касающиеся его компетенции, являются для судейской коллегии обязательными.</w:t>
      </w:r>
    </w:p>
    <w:p w:rsidR="00000000" w:rsidRDefault="002C552D">
      <w:pPr>
        <w:pStyle w:val="just"/>
      </w:pPr>
      <w:r>
        <w:t>1.15. Запрещается проведение соревнований без врача.</w:t>
      </w:r>
    </w:p>
    <w:p w:rsidR="00000000" w:rsidRDefault="002C552D">
      <w:pPr>
        <w:pStyle w:val="just"/>
      </w:pPr>
      <w:r>
        <w:t>1.16. Главный врач соревнований, медицинская служба с</w:t>
      </w:r>
      <w:r>
        <w:t xml:space="preserve">портивного сооружения, врач спортивной команды имеют право запрещать проведение учебно-тренировочных занятий и спортивных мероприятий во всех случаях возникновения угрозы для здоровья или жизни спортсменов, тренерского состава, обслуживающего персонала. В </w:t>
      </w:r>
      <w:r>
        <w:t>этом случае должна быть сделана запись в дежурном санитарном журнале с указанием, когда, кому персонально было сделано предложение о прекращении мероприятия и какое было принято решение.</w:t>
      </w:r>
    </w:p>
    <w:p w:rsidR="00000000" w:rsidRDefault="002C552D">
      <w:pPr>
        <w:pStyle w:val="just"/>
      </w:pPr>
      <w:r>
        <w:t xml:space="preserve">1.17. До проведения спортивного мероприятия по гимнастике спортсмены </w:t>
      </w:r>
      <w:r>
        <w:t>и физкультурники обязаны ознакомиться с правилами безопасности занятий по физической культуре и спорту и отдельно с разделом "А" гл. III. "Дополнительные требования безопасности при проведении занятий по физической культуре и спорту", а также Приложением 6</w:t>
      </w:r>
      <w:r>
        <w:t xml:space="preserve"> к Правилам безопасности занятий по физической культуре и спорту в общеобразовательных школах, утвержденным Минпросом СССР 19.04.1979.</w:t>
      </w:r>
    </w:p>
    <w:p w:rsidR="00000000" w:rsidRDefault="002C55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552D">
      <w:pPr>
        <w:pStyle w:val="3"/>
        <w:rPr>
          <w:rFonts w:eastAsia="Times New Roman"/>
        </w:rPr>
      </w:pPr>
      <w:r>
        <w:rPr>
          <w:rFonts w:eastAsia="Times New Roman"/>
        </w:rPr>
        <w:t>2. ОТВЕТСТВЕННОСТЬ</w:t>
      </w:r>
    </w:p>
    <w:p w:rsidR="00000000" w:rsidRDefault="002C552D">
      <w:pPr>
        <w:pStyle w:val="just"/>
      </w:pPr>
      <w:r>
        <w:t>2.1. Ответственность за соблюдение мер профилактики спортивного травматизма и безопасности проведения</w:t>
      </w:r>
      <w:r>
        <w:t xml:space="preserve"> спортивного мероприятия по гимнастике несут персонально руководители спортивного сооружения и ответственные за проведение спортивного мероприятия, подписавшие акт готовности спортивного сооружения к учебно-тренировочному сбору, учебно-тренировочным заняти</w:t>
      </w:r>
      <w:r>
        <w:t>ям, спортивным соревнованиям.</w:t>
      </w:r>
    </w:p>
    <w:p w:rsidR="00000000" w:rsidRDefault="002C552D">
      <w:pPr>
        <w:pStyle w:val="just"/>
      </w:pPr>
      <w:r>
        <w:t>2.2. Спортсмены и физкультурники, нарушающие требования безопасности при проведении спортивных мероприятий по гимнастике, привлекаются к персональной ответственности вплоть до отстранения от участия в занятиях или соревнования</w:t>
      </w:r>
      <w:r>
        <w:t>х.</w:t>
      </w:r>
    </w:p>
    <w:p w:rsidR="00000000" w:rsidRDefault="002C55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552D">
      <w:pPr>
        <w:pStyle w:val="sel"/>
        <w:divId w:val="1053965906"/>
      </w:pPr>
      <w:r>
        <w:t>1 Требования к залам для гимнастики установлены п. 4.1 СП 31-112-2004. "Физкультурно-спортивные залы. Часть 1" (одобрен и рекомендован к применению Письмом Госстроя России от 30.04.2004 N ЛБ-322/9 и Приказом Росспорта от 26.02.2005 N 24).</w:t>
      </w:r>
    </w:p>
    <w:p w:rsidR="00000000" w:rsidRDefault="002C55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https://порядокправа.рф/obrazecy/instrukciya_po_bezop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asnosti_pri_zanyatiyax_gimnastikoj.htm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52D"/>
    <w:rsid w:val="002C5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73E2A1-D009-46CF-9384-73D215F9F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3965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bezopasnosti_pri_zanyatiyax_gimnasti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1250</Words>
  <Characters>7125</Characters>
  <Application>Microsoft Office Word</Application>
  <DocSecurity>0</DocSecurity>
  <Lines>59</Lines>
  <Paragraphs>16</Paragraphs>
  <ScaleCrop>false</ScaleCrop>
  <Company/>
  <LinksUpToDate>false</LinksUpToDate>
  <CharactersWithSpaces>8359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безопасности при занятиях гимнастикой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2022-08-08T15:53:00Z</dcterms:created>
  <dcterms:modified xsi:type="dcterms:W3CDTF">2022-08-08T15:53:00Z</dcterms:modified>
</cp:coreProperties>
</file>