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435">
      <w:pPr>
        <w:pStyle w:val="1"/>
        <w:rPr>
          <w:rFonts w:eastAsia="Times New Roman"/>
        </w:rPr>
      </w:pPr>
      <w:r>
        <w:rPr>
          <w:rFonts w:eastAsia="Times New Roman"/>
        </w:rPr>
        <w:t>Инструкция о порядке действий при обнаружении взрывоопасных предметов</w:t>
      </w:r>
    </w:p>
    <w:p w:rsidR="00000000" w:rsidRDefault="0095443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(наименование, ИНН, адрес организации)</w:t>
      </w:r>
    </w:p>
    <w:p w:rsidR="00000000" w:rsidRDefault="00954435">
      <w:pPr>
        <w:pStyle w:val="HTML"/>
      </w:pPr>
      <w:r>
        <w:t xml:space="preserve">           Согласовано                              Утверждена</w:t>
      </w:r>
    </w:p>
    <w:p w:rsidR="00000000" w:rsidRDefault="00954435">
      <w:pPr>
        <w:pStyle w:val="HTML"/>
      </w:pPr>
    </w:p>
    <w:p w:rsidR="00000000" w:rsidRDefault="00954435">
      <w:pPr>
        <w:pStyle w:val="HTML"/>
      </w:pPr>
      <w:r>
        <w:t>______________________________________    _________________________________</w:t>
      </w:r>
    </w:p>
    <w:p w:rsidR="00000000" w:rsidRDefault="00954435">
      <w:pPr>
        <w:pStyle w:val="HTML"/>
      </w:pPr>
      <w:r>
        <w:t>(наименование органа госсанэпидслужбы)     (Ф.И.О. должность руководителя)</w:t>
      </w:r>
    </w:p>
    <w:p w:rsidR="00000000" w:rsidRDefault="00954435">
      <w:pPr>
        <w:pStyle w:val="HTML"/>
      </w:pPr>
      <w:r>
        <w:t>_______________                            ______________________</w:t>
      </w:r>
    </w:p>
    <w:p w:rsidR="00000000" w:rsidRDefault="00954435">
      <w:pPr>
        <w:pStyle w:val="HTML"/>
      </w:pPr>
      <w:r>
        <w:t xml:space="preserve">(подпись)  м.п.                        </w:t>
      </w:r>
      <w:r>
        <w:t xml:space="preserve">      (подпись)     м.п.</w:t>
      </w:r>
    </w:p>
    <w:p w:rsidR="00000000" w:rsidRDefault="00954435">
      <w:pPr>
        <w:pStyle w:val="HTML"/>
      </w:pPr>
      <w:r>
        <w:t>"___"__________ ____ г.                      "___" __________ ____ г.</w:t>
      </w:r>
    </w:p>
    <w:p w:rsidR="00000000" w:rsidRDefault="00954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435">
      <w:pPr>
        <w:pStyle w:val="3"/>
        <w:rPr>
          <w:rFonts w:eastAsia="Times New Roman"/>
        </w:rPr>
      </w:pPr>
      <w:r>
        <w:rPr>
          <w:rFonts w:eastAsia="Times New Roman"/>
        </w:rPr>
        <w:t>Инструкция о порядке действий при обнаружении взрывоопасных предметов</w:t>
      </w:r>
    </w:p>
    <w:p w:rsidR="00000000" w:rsidRDefault="00954435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954435">
      <w:pPr>
        <w:pStyle w:val="just"/>
      </w:pPr>
      <w:r>
        <w:t>1.1. Настоящая инструкция о порядке действий при обнаружении взрывоопас</w:t>
      </w:r>
      <w:r>
        <w:t>ных предметов в ломе и отходах черных или цветных металлов в процессе хозяйственной деятельности "_________________" (далее - "Инструкция" и "Предприятие"), разработана на основании Федерального закона от 24.06.1998 N 89-ФЗ "Об отходах производства и потре</w:t>
      </w:r>
      <w:r>
        <w:t xml:space="preserve">бления", Постановления Правительства Российской Федерации от 11.05.2001 N 369 "Об утверждении Правил обращения с ломом и отходами черных металлов и их отчуждения", Постановления Правительства Российской Федерации от 11.05.2001 N 370 "Об утверждении Правил </w:t>
      </w:r>
      <w:r>
        <w:t>обращения с ломом и отходами цветных металлов и их отчуждения", "ГОСТ 12.1.010-76* (СТ СЭВ 3517-81). Система стандартов безопасности труда. Взрывобезопасность. Общие требования" (введен Постановлением Госстандарта СССР от 28.06.1976 N 1581), п. 8.4 "ГОСТ 1</w:t>
      </w:r>
      <w:r>
        <w:t>639-2009. Межгосударственный стандарт. Лом и отходы цветных металлов и сплавов. Общие технические условия" (введен в действие Приказом Росстандарта от 09.07.2010 N 175-ст).</w:t>
      </w:r>
    </w:p>
    <w:p w:rsidR="00000000" w:rsidRDefault="00954435">
      <w:pPr>
        <w:pStyle w:val="just"/>
      </w:pPr>
      <w:r>
        <w:t>1.2. Прием лома без осуществления контроля на взрывобезопасность является грубым на</w:t>
      </w:r>
      <w:r>
        <w:t>рушением лицензионных требований при осуществлении лицензируемой деятельности.</w:t>
      </w:r>
    </w:p>
    <w:p w:rsidR="00000000" w:rsidRDefault="00954435">
      <w:pPr>
        <w:pStyle w:val="just"/>
      </w:pPr>
      <w:r>
        <w:t>1.3. Приказом по Предприятию назначается лицо, ответственное за проведение контроля лома и отходов на взрывобезопасность по всему Предприятию. Назначаемое лицо должно соответств</w:t>
      </w:r>
      <w:r>
        <w:t>овать требованиям Правил обращения с ломом черных металлов и Правил обращения с ломом цветных металлов.</w:t>
      </w:r>
    </w:p>
    <w:p w:rsidR="00000000" w:rsidRDefault="00954435">
      <w:pPr>
        <w:pStyle w:val="just"/>
      </w:pPr>
      <w:r>
        <w:t>1.3.1. На каждом объекте по приему лома и отходов черных металлов также назначаются лица, ответственные за проведение контроля лома и отходов на взрывоб</w:t>
      </w:r>
      <w:r>
        <w:t>езопасность.</w:t>
      </w:r>
    </w:p>
    <w:p w:rsidR="00000000" w:rsidRDefault="00954435">
      <w:pPr>
        <w:pStyle w:val="just"/>
      </w:pPr>
      <w:r>
        <w:t>1.3.2. Ответственными лицами назначаются работники, прошедшие соответствующую подготовку и аттестацию.</w:t>
      </w:r>
    </w:p>
    <w:p w:rsidR="00000000" w:rsidRDefault="00954435">
      <w:pPr>
        <w:pStyle w:val="just"/>
      </w:pPr>
      <w:r>
        <w:t>1.3.3. Для обезвреживания взрывоопасных предметов, обнаруженных в ломе, приказом руководителя Предприятия утверждается список специально под</w:t>
      </w:r>
      <w:r>
        <w:t>готовленных работников (пиротехников).</w:t>
      </w:r>
    </w:p>
    <w:p w:rsidR="00000000" w:rsidRDefault="00954435">
      <w:pPr>
        <w:pStyle w:val="just"/>
      </w:pPr>
      <w:r>
        <w:lastRenderedPageBreak/>
        <w:t>1.3.4. Работы по обезвреживанию взрывоопасных предметов могут осуществляться специальной службой или отдельной организацией.</w:t>
      </w:r>
    </w:p>
    <w:p w:rsidR="00000000" w:rsidRDefault="00954435">
      <w:pPr>
        <w:pStyle w:val="just"/>
      </w:pPr>
      <w:r>
        <w:t xml:space="preserve">1.4. На каждом объекте по приему лома и отходов в доступном для обозрения месте размещается </w:t>
      </w:r>
      <w:r>
        <w:t>настоящая Инструкция.</w:t>
      </w:r>
    </w:p>
    <w:p w:rsidR="00000000" w:rsidRDefault="00954435">
      <w:pPr>
        <w:pStyle w:val="just"/>
      </w:pPr>
      <w:r>
        <w:t>1.5. Каждая партия лома и отходов металлов в установленном порядке подвергается входному контролю на взрывобезопасность.</w:t>
      </w:r>
    </w:p>
    <w:p w:rsidR="00000000" w:rsidRDefault="00954435">
      <w:pPr>
        <w:pStyle w:val="just"/>
      </w:pPr>
      <w:r>
        <w:t>1.6. При каждом случае приема лома и отходов металлов в книгу учета вносится следующая информация:</w:t>
      </w:r>
    </w:p>
    <w:p w:rsidR="00000000" w:rsidRDefault="00954435">
      <w:pPr>
        <w:pStyle w:val="just"/>
      </w:pPr>
      <w:r>
        <w:t>а) регистрацио</w:t>
      </w:r>
      <w:r>
        <w:t>нный номер приемосдаточного акта;</w:t>
      </w:r>
    </w:p>
    <w:p w:rsidR="00000000" w:rsidRDefault="00954435">
      <w:pPr>
        <w:pStyle w:val="just"/>
      </w:pPr>
      <w:r>
        <w:t>б) дата приема лома и отходов металлов;</w:t>
      </w:r>
    </w:p>
    <w:p w:rsidR="00000000" w:rsidRDefault="00954435">
      <w:pPr>
        <w:pStyle w:val="just"/>
      </w:pPr>
      <w:r>
        <w:t>в) данные о лице, сдающем лом и отходы:</w:t>
      </w:r>
    </w:p>
    <w:p w:rsidR="00000000" w:rsidRDefault="00954435">
      <w:pPr>
        <w:pStyle w:val="just"/>
      </w:pPr>
      <w:r>
        <w:t>при приеме у юридических лиц и индивидуальных предпринимателей - наименование и место нахождения;</w:t>
      </w:r>
    </w:p>
    <w:p w:rsidR="00000000" w:rsidRDefault="00954435">
      <w:pPr>
        <w:pStyle w:val="just"/>
      </w:pPr>
      <w:r>
        <w:t xml:space="preserve">при приеме у физических лиц - фамилия, имя, </w:t>
      </w:r>
      <w:r>
        <w:t>отчество, место постоянного проживания, данные документа, удостоверяющего личность;</w:t>
      </w:r>
    </w:p>
    <w:p w:rsidR="00000000" w:rsidRDefault="00954435">
      <w:pPr>
        <w:pStyle w:val="just"/>
      </w:pPr>
      <w:r>
        <w:t>г) реквизиты транспортной накладной (для юридического лица и индивидуального предпринимателя);</w:t>
      </w:r>
    </w:p>
    <w:p w:rsidR="00000000" w:rsidRDefault="00954435">
      <w:pPr>
        <w:pStyle w:val="just"/>
      </w:pPr>
      <w:r>
        <w:t>д) вид принятых лома и отходов металлов;</w:t>
      </w:r>
    </w:p>
    <w:p w:rsidR="00000000" w:rsidRDefault="00954435">
      <w:pPr>
        <w:pStyle w:val="just"/>
      </w:pPr>
      <w:r>
        <w:t>е) данные о проверке лома и отходов металлов на взрывобезопасность и о радиационном контроле с подписью лиц, проводивших проверку (контроль);</w:t>
      </w:r>
    </w:p>
    <w:p w:rsidR="00000000" w:rsidRDefault="00954435">
      <w:pPr>
        <w:pStyle w:val="just"/>
      </w:pPr>
      <w:r>
        <w:t>ж) процент засоренности принятых лома и отходов металлов;</w:t>
      </w:r>
    </w:p>
    <w:p w:rsidR="00000000" w:rsidRDefault="00954435">
      <w:pPr>
        <w:pStyle w:val="just"/>
      </w:pPr>
      <w:r>
        <w:t>з) вес принятых</w:t>
      </w:r>
      <w:r>
        <w:t xml:space="preserve"> лома и отходов металлов;</w:t>
      </w:r>
    </w:p>
    <w:p w:rsidR="00000000" w:rsidRDefault="00954435">
      <w:pPr>
        <w:pStyle w:val="just"/>
      </w:pPr>
      <w:r>
        <w:t>и) подпись лица, сделавшего запись в книге.</w:t>
      </w:r>
    </w:p>
    <w:p w:rsidR="00000000" w:rsidRDefault="00954435">
      <w:pPr>
        <w:pStyle w:val="just"/>
      </w:pPr>
      <w:r>
        <w:t>1.7. Термины и определения:</w:t>
      </w:r>
    </w:p>
    <w:p w:rsidR="00000000" w:rsidRDefault="00954435">
      <w:pPr>
        <w:pStyle w:val="just"/>
      </w:pPr>
      <w:r>
        <w:t>Лом (лом и отходы черных и цветных металлов) - пришедшие в негодность или утратившие свои потребительские свойства изделия из черных и цветных металлов и их с</w:t>
      </w:r>
      <w:r>
        <w:t>плавов, отходы, образовавшиеся в процессе производства изделий из черных и цветных металлов и их сплавов, а также не подлежащий исправлению брак, возникший в процессе производства указанных изделий.</w:t>
      </w:r>
    </w:p>
    <w:p w:rsidR="00000000" w:rsidRDefault="00954435">
      <w:pPr>
        <w:pStyle w:val="just"/>
      </w:pPr>
      <w:r>
        <w:t>Заготовка, переработка и реализация лома металлов - сбор,</w:t>
      </w:r>
      <w:r>
        <w:t xml:space="preserve"> скупка (закупка) лома черных и цветных металлов у физических и юридических лиц, сортировка, хранение, отбор, извлечение, измельчение, резка, разделка, прессование, брикетирование, переплав, а также продажа или передача лома черных металлов на возмездной и</w:t>
      </w:r>
      <w:r>
        <w:t>ли безвозмездной основе.</w:t>
      </w:r>
    </w:p>
    <w:p w:rsidR="00000000" w:rsidRDefault="00954435">
      <w:pPr>
        <w:pStyle w:val="just"/>
      </w:pPr>
      <w:r>
        <w:t>Партия лома:</w:t>
      </w:r>
    </w:p>
    <w:p w:rsidR="00000000" w:rsidRDefault="00954435">
      <w:pPr>
        <w:pStyle w:val="just"/>
      </w:pPr>
      <w:r>
        <w:t>- отдельно расположенное количество лома, подготовленное к загрузке в транспортное средство и предназначенное к реализации;</w:t>
      </w:r>
    </w:p>
    <w:p w:rsidR="00000000" w:rsidRDefault="00954435">
      <w:pPr>
        <w:pStyle w:val="just"/>
      </w:pPr>
      <w:r>
        <w:t>- загруженный в транспортную единицу (платформу, вагон, автомашину, грузовой контейнер и т.д.)</w:t>
      </w:r>
      <w:r>
        <w:t xml:space="preserve"> лом;</w:t>
      </w:r>
    </w:p>
    <w:p w:rsidR="00000000" w:rsidRDefault="00954435">
      <w:pPr>
        <w:pStyle w:val="just"/>
      </w:pPr>
      <w:r>
        <w:t>- лом, загруженный в две и более транспортные единицы, следующие одновременно в адрес одного получателя.</w:t>
      </w:r>
    </w:p>
    <w:p w:rsidR="00000000" w:rsidRDefault="00954435">
      <w:pPr>
        <w:pStyle w:val="just"/>
      </w:pPr>
      <w:r>
        <w:t>Контроль взрывобезопасности (пиротехнический контроль) металлолома - контроль металлического лома и металлических отходов с целью обнаружения и у</w:t>
      </w:r>
      <w:r>
        <w:t>даления из них взрывоопасных предметов и легковоспламеняющихся веществ.</w:t>
      </w:r>
    </w:p>
    <w:p w:rsidR="00000000" w:rsidRDefault="00954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435">
      <w:pPr>
        <w:pStyle w:val="3"/>
        <w:rPr>
          <w:rFonts w:eastAsia="Times New Roman"/>
        </w:rPr>
      </w:pPr>
      <w:r>
        <w:rPr>
          <w:rFonts w:eastAsia="Times New Roman"/>
        </w:rPr>
        <w:t>II. КОНТРОЛЬ ВЗРЫВОБЕЗОПАСНОСТИ</w:t>
      </w:r>
    </w:p>
    <w:p w:rsidR="00000000" w:rsidRDefault="00954435">
      <w:pPr>
        <w:pStyle w:val="just"/>
      </w:pPr>
      <w:r>
        <w:t>2.1. Каждый фрагмент лома и каждая партия лома, поступающая на Предприятие, должны проверяться на взрывобезопасность и сопровождаться документом, удост</w:t>
      </w:r>
      <w:r>
        <w:t>оверяющим взрывобезопасность данной партии лома. Весь лом должен быть проверен ответственным лицом (пиротехником), обезврежен, признан взрывобезопасным и допущен к переработке.</w:t>
      </w:r>
    </w:p>
    <w:p w:rsidR="00000000" w:rsidRDefault="00954435">
      <w:pPr>
        <w:pStyle w:val="just"/>
      </w:pPr>
      <w:r>
        <w:t>Предупреждение: выборочная проверка лома и отходов цветных металлов и сплавов н</w:t>
      </w:r>
      <w:r>
        <w:t>а взрывобезопасность не допускается;</w:t>
      </w:r>
    </w:p>
    <w:p w:rsidR="00000000" w:rsidRDefault="00954435">
      <w:pPr>
        <w:pStyle w:val="just"/>
      </w:pPr>
      <w:r>
        <w:t xml:space="preserve">2.2. На участке подготовки и переработки лома и отходов металлов следует организовать и оборудовать специальные стенды с образцами обезвреженных взрывоопасных предметов, схемами, пакетами и описанием безопасных приемов </w:t>
      </w:r>
      <w:r>
        <w:t>работы.</w:t>
      </w:r>
    </w:p>
    <w:p w:rsidR="00000000" w:rsidRDefault="00954435">
      <w:pPr>
        <w:pStyle w:val="just"/>
      </w:pPr>
      <w:r>
        <w:t>Перед началом работы по удалению взрывоопасных предметов рабочие должны быть проинструктированы в установленном порядке о предупредительных мерах при проведении этих работ. Работа выполняется после оформления наряда-допуска на проведение работ.</w:t>
      </w:r>
    </w:p>
    <w:p w:rsidR="00000000" w:rsidRDefault="00954435">
      <w:pPr>
        <w:pStyle w:val="just"/>
      </w:pPr>
      <w:r>
        <w:t>2.3</w:t>
      </w:r>
      <w:r>
        <w:t>. Все работы по проверке лома и отходов металлов и их обезвреживанию проводятся при освещении не менее 30 лк.</w:t>
      </w:r>
    </w:p>
    <w:p w:rsidR="00000000" w:rsidRDefault="00954435">
      <w:pPr>
        <w:pStyle w:val="just"/>
      </w:pPr>
      <w:r>
        <w:t>2.4. При обнаружении в партии лома и отходов цветных металлов и сплавов взрывоопасных предметов составляется акт (форма прилагается).</w:t>
      </w:r>
    </w:p>
    <w:p w:rsidR="00000000" w:rsidRDefault="00954435">
      <w:pPr>
        <w:pStyle w:val="just"/>
      </w:pPr>
      <w:r>
        <w:t>2.4.1. Акт с</w:t>
      </w:r>
      <w:r>
        <w:t>оставляется в четырех экземплярах и направляется с копией удостоверения о взрывобезопасности лома и отходов металлов отправителю; техническому инспектору труда и профсоюза, обслуживающему предприятие отправителя; а также в прокуратуру.</w:t>
      </w:r>
    </w:p>
    <w:p w:rsidR="00000000" w:rsidRDefault="00954435">
      <w:pPr>
        <w:pStyle w:val="just"/>
      </w:pPr>
      <w:r>
        <w:t>2.4.2. Все обнаружен</w:t>
      </w:r>
      <w:r>
        <w:t>ные необезвреженные взрывоопасные предметы должны быть зарегистрированы в книге учета необезвреженных предметов (форма прилагается).</w:t>
      </w:r>
    </w:p>
    <w:p w:rsidR="00000000" w:rsidRDefault="00954435">
      <w:pPr>
        <w:pStyle w:val="just"/>
      </w:pPr>
      <w:r>
        <w:t xml:space="preserve">2.5. Лом и отходы цветных металлов и сплавов, не прошедшие проверку на взрывобезопасность, не должны смешиваться с ломом и </w:t>
      </w:r>
      <w:r>
        <w:t>отходами, прошедшими проверку.</w:t>
      </w:r>
    </w:p>
    <w:p w:rsidR="00000000" w:rsidRDefault="00954435">
      <w:pPr>
        <w:pStyle w:val="just"/>
      </w:pPr>
      <w:r>
        <w:t>2.6. Лом, включая обезвреженные предметы, должен соответствовать следующим требованиям:</w:t>
      </w:r>
    </w:p>
    <w:p w:rsidR="00000000" w:rsidRDefault="00954435">
      <w:pPr>
        <w:pStyle w:val="just"/>
      </w:pPr>
      <w:r>
        <w:t>гильзы артиллерийского и стрелкового оружия не должны иметь непростреленных капсюлей и остатков взрывчатых веществ;</w:t>
      </w:r>
    </w:p>
    <w:p w:rsidR="00000000" w:rsidRDefault="00954435">
      <w:pPr>
        <w:pStyle w:val="just"/>
      </w:pPr>
      <w:r>
        <w:t>лом самолетный, военн</w:t>
      </w:r>
      <w:r>
        <w:t>ой и ракетной техники должен быть освобожден от взрывчатых веществ, масел, жидкостей;</w:t>
      </w:r>
    </w:p>
    <w:p w:rsidR="00000000" w:rsidRDefault="00954435">
      <w:pPr>
        <w:pStyle w:val="just"/>
      </w:pPr>
      <w:r>
        <w:t>стволы артиллерийского и стрелкового оружия должны иметь открытые сквозные каналы или быть деформированы для исключения возможности их боевого применения;</w:t>
      </w:r>
    </w:p>
    <w:p w:rsidR="00000000" w:rsidRDefault="00954435">
      <w:pPr>
        <w:pStyle w:val="just"/>
      </w:pPr>
      <w:r>
        <w:t>все виды сосудов и полые предметы должны быть доступны для осмотра внутренней поверхности (горловины баллонов открыты) и очищены от остатков масел, жидкостей, сыпучих веществ (в зимнее время от снега и льда);</w:t>
      </w:r>
    </w:p>
    <w:p w:rsidR="00000000" w:rsidRDefault="00954435">
      <w:pPr>
        <w:pStyle w:val="just"/>
      </w:pPr>
      <w:r>
        <w:t>сосуды из-под кислот и других опасных веществ д</w:t>
      </w:r>
      <w:r>
        <w:t>олжны пройти нейтрализацию;</w:t>
      </w:r>
    </w:p>
    <w:p w:rsidR="00000000" w:rsidRDefault="00954435">
      <w:pPr>
        <w:pStyle w:val="just"/>
      </w:pPr>
      <w:r>
        <w:t>металлические массивы и "козлы", подвергшиеся взрывному дроблению, подлежат контролю на взрывобезопасность.</w:t>
      </w:r>
    </w:p>
    <w:p w:rsidR="00000000" w:rsidRDefault="00954435">
      <w:pPr>
        <w:pStyle w:val="just"/>
      </w:pPr>
      <w:r>
        <w:t>2.7. При обнаружении в партии лома взрывоопасных предметов они с мерами предосторожности перемещаются в специально отвед</w:t>
      </w:r>
      <w:r>
        <w:t>енные места и обезвреживаются ответственными лицами или специально привлекаемыми организациями.</w:t>
      </w:r>
    </w:p>
    <w:p w:rsidR="00000000" w:rsidRDefault="00954435">
      <w:pPr>
        <w:pStyle w:val="just"/>
      </w:pPr>
      <w:r>
        <w:t>2.7.1. Разделка лома самолетного, военной и ракетной техники, а также обезвреживание взрывоопасных предметов относятся к работам повышенной опасности и выполняю</w:t>
      </w:r>
      <w:r>
        <w:t>тся в специально отведенных местах, отдельно от мест разделки прочих видов лома.</w:t>
      </w:r>
    </w:p>
    <w:p w:rsidR="00000000" w:rsidRDefault="00954435">
      <w:pPr>
        <w:pStyle w:val="just"/>
      </w:pPr>
      <w:r>
        <w:t>2.7.2. Пакеты такого лома должны храниться и транспортироваться отдельно по партиям.</w:t>
      </w:r>
    </w:p>
    <w:p w:rsidR="00000000" w:rsidRDefault="00954435">
      <w:pPr>
        <w:pStyle w:val="just"/>
      </w:pPr>
      <w:r>
        <w:t xml:space="preserve">2.8. Запрещается выполнять сварочные и огневые работы вблизи мест хранения стружки магния </w:t>
      </w:r>
      <w:r>
        <w:t>и магниевых сплавов, стружки титана и титановых сплавов.</w:t>
      </w:r>
    </w:p>
    <w:p w:rsidR="00000000" w:rsidRDefault="00954435">
      <w:pPr>
        <w:pStyle w:val="just"/>
      </w:pPr>
      <w:r>
        <w:t>2.9. Если во время осмотра лома военной техники, доставленной автомашиной, обнаруживаются необезвреженные взрывоопасные предметы, то металлолом не принимается, о чем ставится в известность представит</w:t>
      </w:r>
      <w:r>
        <w:t>ель предприятия-ломосдатчика, сопровождающий данное транспортное средство. Представитель предприятия-ломосдатчика обязан вызвать специалистов военной части для удаления необезвреженных взрывоопасных предметов из этой партии металлолома.</w:t>
      </w:r>
    </w:p>
    <w:p w:rsidR="00000000" w:rsidRDefault="00954435">
      <w:pPr>
        <w:pStyle w:val="just"/>
      </w:pPr>
      <w:r>
        <w:t>При обнаружении нео</w:t>
      </w:r>
      <w:r>
        <w:t>безвреженных боеприпасов в ломе военной техники, доставленного железнодорожным транспортом, представитель предприятия-потребителя обязан вызвать специалистов военной части для удаления и обезвреживания этих боеприпасов.</w:t>
      </w:r>
    </w:p>
    <w:p w:rsidR="00000000" w:rsidRDefault="00954435">
      <w:pPr>
        <w:pStyle w:val="just"/>
      </w:pPr>
      <w:r>
        <w:t>2.10. В случае обнаружения необезвре</w:t>
      </w:r>
      <w:r>
        <w:t>женных боеприпасов в процессе разгрузки и подготовки к переработке лома и отходов металлов дальнейшую работу с этой партией приостанавливают, место обнаружения боеприпасов ограждают, устанавливают предупреждающий знак, берут под усиленную охрану Предприяти</w:t>
      </w:r>
      <w:r>
        <w:t>я. Затем Предприятие вызывает представителя военной части для удаления или уничтожения необезвреженных боеприпасов.</w:t>
      </w:r>
    </w:p>
    <w:p w:rsidR="00000000" w:rsidRDefault="00954435">
      <w:pPr>
        <w:pStyle w:val="just"/>
      </w:pPr>
      <w:r>
        <w:t>2.11. Обезвреживание баллонов из-под газов и жидкостей неизвестного происхождения проводят представители военной части в установленном поряд</w:t>
      </w:r>
      <w:r>
        <w:t>ке.</w:t>
      </w:r>
    </w:p>
    <w:p w:rsidR="00000000" w:rsidRDefault="00954435">
      <w:pPr>
        <w:pStyle w:val="just"/>
      </w:pPr>
      <w:r>
        <w:t>2.12. Разделку самолетного лома и лома военной техники, а также обезвреживание взрывоопасных предметов проводят отдельно от остального лома цветных металлов и сплавов.</w:t>
      </w:r>
    </w:p>
    <w:p w:rsidR="00000000" w:rsidRDefault="00954435">
      <w:pPr>
        <w:pStyle w:val="just"/>
      </w:pPr>
      <w:r>
        <w:t>2.13. Обнаруженные артиллерийские гильзы и гильзы стрелкового оружия, содержащие сре</w:t>
      </w:r>
      <w:r>
        <w:t>дства воспламенения (капсюльные втулки, гальванические и гальваноударные трубки и т.п.) и остатки пороха отбирают в присутствии пиротехника (контролера), направляют на временное хранение и обезвреживание, обеспечивая их охрану.</w:t>
      </w:r>
    </w:p>
    <w:p w:rsidR="00000000" w:rsidRDefault="00954435">
      <w:pPr>
        <w:pStyle w:val="just"/>
      </w:pPr>
      <w:r>
        <w:t>2.14. Хранят указанные гильз</w:t>
      </w:r>
      <w:r>
        <w:t>ы в специально оборудованных закрытых металлических ящиках на открытых площадках, которые ограждают колючей проволокой или сплошным несгораемым забором высотой не менее 2 м.</w:t>
      </w:r>
    </w:p>
    <w:p w:rsidR="00000000" w:rsidRDefault="00954435">
      <w:pPr>
        <w:pStyle w:val="just"/>
      </w:pPr>
      <w:r>
        <w:t>2.15. Месторасположение площадок должно быть согласовано с местными органами пожар</w:t>
      </w:r>
      <w:r>
        <w:t>ного надзора.</w:t>
      </w:r>
    </w:p>
    <w:p w:rsidR="00000000" w:rsidRDefault="00954435">
      <w:pPr>
        <w:pStyle w:val="just"/>
      </w:pPr>
      <w:r>
        <w:t>Площадки должны быть обеспечены противопожарным инвентарем согласно действующим противопожарным нормам.</w:t>
      </w:r>
    </w:p>
    <w:p w:rsidR="00000000" w:rsidRDefault="00954435">
      <w:pPr>
        <w:pStyle w:val="just"/>
      </w:pPr>
      <w:r>
        <w:t>2.16. На площадках разрешается проводить только переноску, укладку и внешний осмотр взрывоопасных предметов. Другие работы выполнять запре</w:t>
      </w:r>
      <w:r>
        <w:t>щено, о чем должны предупреждать соответствующие плакаты и знаки безопасности по ГОСТ 12.4.026.</w:t>
      </w:r>
    </w:p>
    <w:p w:rsidR="00000000" w:rsidRDefault="00954435">
      <w:pPr>
        <w:pStyle w:val="just"/>
      </w:pPr>
      <w:r>
        <w:t>2.17. Допуск рабочих на площадки разрешается только в присутствии пиротехника (контролера).</w:t>
      </w:r>
    </w:p>
    <w:p w:rsidR="00000000" w:rsidRDefault="00954435">
      <w:pPr>
        <w:pStyle w:val="just"/>
      </w:pPr>
      <w:r>
        <w:t>2.18. Сбор и перемещение с места обнаружения снарядов, мин, авиабомб</w:t>
      </w:r>
      <w:r>
        <w:t xml:space="preserve"> в целях их группового уничтожения категорически запрещается.</w:t>
      </w:r>
    </w:p>
    <w:p w:rsidR="00000000" w:rsidRDefault="00954435">
      <w:pPr>
        <w:pStyle w:val="just"/>
      </w:pPr>
      <w:r>
        <w:t>2.19. Взрывоопасные предметы (кроме необезвреженных боеприпасов) необходимо хранить в специальных хранилищах, оборудованных в соответствии с действующими нормами и правилами.</w:t>
      </w:r>
    </w:p>
    <w:p w:rsidR="00000000" w:rsidRDefault="00954435">
      <w:pPr>
        <w:pStyle w:val="just"/>
      </w:pPr>
      <w:r>
        <w:t>2.19.1. В хранилища</w:t>
      </w:r>
      <w:r>
        <w:t>х взрывоопасные предметы должны находиться в устойчивом положении, исключающем их падение.</w:t>
      </w:r>
    </w:p>
    <w:p w:rsidR="00000000" w:rsidRDefault="00954435">
      <w:pPr>
        <w:pStyle w:val="just"/>
      </w:pPr>
      <w:r>
        <w:t>2.19.2. Взрывоопасные предметы разрешается хранить не более 15 суток, в течение которых они должны быть обезврежены или уничтожены представителями военной части в ус</w:t>
      </w:r>
      <w:r>
        <w:t>тановленном порядке.</w:t>
      </w:r>
    </w:p>
    <w:p w:rsidR="00000000" w:rsidRDefault="00954435">
      <w:pPr>
        <w:pStyle w:val="just"/>
      </w:pPr>
      <w:r>
        <w:t>2.20. Запрещено использовать открытый огонь и проводить газоэлектросварочные работы в хранилищах, а также на расстоянии менее чем 30 м от них.</w:t>
      </w:r>
    </w:p>
    <w:p w:rsidR="00000000" w:rsidRDefault="00954435">
      <w:pPr>
        <w:pStyle w:val="just"/>
      </w:pPr>
      <w:r>
        <w:t>2.21. Обнаруженные в партии лома и отходов металлов взрывоопасные предметы (трубки, змеевики</w:t>
      </w:r>
      <w:r>
        <w:t>, сосуды, резервуары, баллоны, амортизаторы, бочки и др.) должны быть перенесены под наблюдением пиротехника (контролера) на отведенный участок для обезвреживания.</w:t>
      </w:r>
    </w:p>
    <w:p w:rsidR="00000000" w:rsidRDefault="00954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435">
      <w:pPr>
        <w:pStyle w:val="3"/>
        <w:rPr>
          <w:rFonts w:eastAsia="Times New Roman"/>
        </w:rPr>
      </w:pPr>
      <w:r>
        <w:rPr>
          <w:rFonts w:eastAsia="Times New Roman"/>
        </w:rPr>
        <w:t>III. ВЗРЫВООПАСНЫЕ СВОЙСТВА</w:t>
      </w:r>
    </w:p>
    <w:p w:rsidR="00000000" w:rsidRDefault="00954435">
      <w:pPr>
        <w:pStyle w:val="just"/>
      </w:pPr>
      <w:r>
        <w:t>3.1. При проведении работ с ломом и отходами цветных металлов и</w:t>
      </w:r>
      <w:r>
        <w:t xml:space="preserve"> сплавов необходимо учитывать взрывоопасные свойства некоторых видов отходов цветных металлов и сплавов, а также взрывоопасность инородных веществ (взрывоопасных предметов), которые случайным образом могут попасть в металлолом во время его сбора и заготовк</w:t>
      </w:r>
      <w:r>
        <w:t>и.</w:t>
      </w:r>
    </w:p>
    <w:p w:rsidR="00000000" w:rsidRDefault="00954435">
      <w:pPr>
        <w:pStyle w:val="just"/>
      </w:pPr>
      <w:r>
        <w:t>3.2. Пожаровзрывоопасные отходы цветных металлов и сплавов, а также средства их тушения указаны в таблице.</w:t>
      </w:r>
    </w:p>
    <w:p w:rsidR="00000000" w:rsidRDefault="00954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43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металла </w:t>
      </w:r>
      <w:r>
        <w:rPr>
          <w:rFonts w:eastAsia="Times New Roman"/>
        </w:rPr>
        <w:t>(сплава) Вид пожаровзрывоопасных веществ Температура самовоспламенения, °C Нижний концентрационный предел распространения пламени, г/м3 Средство тушения Алюминий Пыль 470 10 Сухой песок, глинозем, магнезитовый порошок Вольфрам Аэрогель Аэровзвесь 430 717 -</w:t>
      </w:r>
      <w:r>
        <w:rPr>
          <w:rFonts w:eastAsia="Times New Roman"/>
        </w:rPr>
        <w:t xml:space="preserve"> Порошок ПГС-М, объемное тушение аргоном Кадмий Пыль Аэрогель Аэровзвесь 250 250 570 1000 Порошок ПГС-М, объемное тушение аргоном Кобальт Аэрогель Аэровзвесь 370 760 - Порошок ПГС-М, объемное тушение аргоном Магний Пыль, порошок 420-440 10-20 Сухой песок, </w:t>
      </w:r>
      <w:r>
        <w:rPr>
          <w:rFonts w:eastAsia="Times New Roman"/>
        </w:rPr>
        <w:t>графит, фторид кальция, смесь хлоридов и фторидов щелочных и щелочноземельных металлов, универсальный флюс марки ВИ-2 Стружка, тонкие листы 510 Компактный материал 650 Медь Аэрогель Аэровзвесь 270 700 7-400 Порошок ПГС-М, объемное тушение аргоном Бронза Пу</w:t>
      </w:r>
      <w:r>
        <w:rPr>
          <w:rFonts w:eastAsia="Times New Roman"/>
        </w:rPr>
        <w:t>дра 190 750 Порошок ПГС-М, объемное тушение аргоном Молибден Пыль, порошок 395 45 Порошок ПГС-М, объемное тушение аргоном Сплав никель-алюминий (при содержании никеля 40%) Порошок 570 35 Порошок ПГС-М, объемное тушение аргоном Сплав никель-титан (при содер</w:t>
      </w:r>
      <w:r>
        <w:rPr>
          <w:rFonts w:eastAsia="Times New Roman"/>
        </w:rPr>
        <w:t>жании никеля 20%) Порошок 150 10 Порошок ПГС-М, объемное тушение аргоном Олово Пыль Аэрогель Аэровзвесь 430 520 660 190 220 220 Сухой песок, порошок ПГС-М, объемное тушение аргоном Титан Пыль, мелкая стружка 320-590 13-50 Графит, тальк, порошок ПГС-М, объе</w:t>
      </w:r>
      <w:r>
        <w:rPr>
          <w:rFonts w:eastAsia="Times New Roman"/>
        </w:rPr>
        <w:t>мное тушение аргоном, сухой песок, порошковый состав ПХ Цинк Пыль Аэрогель Аэровзвесь 460 310 600 480 Вода, известь, порошок ПГС-М, объемное тушение аргоном</w:t>
      </w:r>
    </w:p>
    <w:p w:rsidR="00000000" w:rsidRDefault="00954435">
      <w:pPr>
        <w:pStyle w:val="just"/>
      </w:pPr>
      <w:r>
        <w:t>3.3. Производственные помещения и места хранения взрывоопасных и пожароопасных веществ должны соотв</w:t>
      </w:r>
      <w:r>
        <w:t>етствовать требованиям пожарной безопасности по ГОСТ 12.1.004, взрывобезопасности по ГОСТ 12.1.010 и должны быть оборудованы знаками пожароопасности по ГОСТ 12.4.026, средствами пожаротушения по ГОСТ 12.4.009 и пожарной сигнализацией.</w:t>
      </w:r>
    </w:p>
    <w:p w:rsidR="00000000" w:rsidRDefault="00954435">
      <w:pPr>
        <w:pStyle w:val="just"/>
      </w:pPr>
      <w:r>
        <w:t>3.4. Производственные</w:t>
      </w:r>
      <w:r>
        <w:t xml:space="preserve"> помещения в местах образования вредных веществ, взрывоопасной пыли и пожароопасных веществ должны быть оборудованы вентиляцией согласно ГОСТ 12.4.021, отделены от источников возгорания, взрыва и открытого огня таким образом, чтобы обеспечить:</w:t>
      </w:r>
    </w:p>
    <w:p w:rsidR="00000000" w:rsidRDefault="00954435">
      <w:pPr>
        <w:pStyle w:val="just"/>
      </w:pPr>
      <w:r>
        <w:t>а) выполнени</w:t>
      </w:r>
      <w:r>
        <w:t>е санитарно-гигиенических требований к воздуху рабочей зоны в соответствии с ГОСТ 12.1.005;</w:t>
      </w:r>
    </w:p>
    <w:p w:rsidR="00000000" w:rsidRDefault="00954435">
      <w:pPr>
        <w:pStyle w:val="just"/>
      </w:pPr>
      <w:r>
        <w:t>б) герметизацию аппаратуры и коммуникаций.</w:t>
      </w:r>
    </w:p>
    <w:p w:rsidR="00000000" w:rsidRDefault="00954435">
      <w:pPr>
        <w:pStyle w:val="just"/>
      </w:pPr>
      <w:r>
        <w:t>3.5. Воздуховоды для удаления пыли титана и магния должны иметь гладкие внутренние поверхности без карманов и углублений.</w:t>
      </w:r>
    </w:p>
    <w:p w:rsidR="00000000" w:rsidRDefault="00954435">
      <w:pPr>
        <w:pStyle w:val="just"/>
      </w:pPr>
      <w:r>
        <w:t>3.6. Для снятия статического электричества пылеприемники и воздуховоды вентиляционных установок должны иметь заземление, выполненное и обозначенное в соответствии с ГОСТ 12.2.007.0 - ГОСТ 12.2.007.6, ГОСТ 12.2.007.8 - ГОСТ 12.2.007.14 и ГОСТ 21130.</w:t>
      </w:r>
    </w:p>
    <w:p w:rsidR="00000000" w:rsidRDefault="00954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435">
      <w:pPr>
        <w:pStyle w:val="3"/>
        <w:rPr>
          <w:rFonts w:eastAsia="Times New Roman"/>
        </w:rPr>
      </w:pPr>
      <w:r>
        <w:rPr>
          <w:rFonts w:eastAsia="Times New Roman"/>
        </w:rPr>
        <w:t>IV. О</w:t>
      </w:r>
      <w:r>
        <w:rPr>
          <w:rFonts w:eastAsia="Times New Roman"/>
        </w:rPr>
        <w:t>ТВЕТСТВЕННОСТЬ</w:t>
      </w:r>
    </w:p>
    <w:p w:rsidR="00000000" w:rsidRDefault="00954435">
      <w:pPr>
        <w:pStyle w:val="just"/>
      </w:pPr>
      <w:r>
        <w:t>4.1. Лица, выполняющие работы по обезвреживанию взрывоопасных предметов лома, несут ответственность за своевременность, полноту и достоверность их выполнения в соответствии с законодательством Российской Федерации.</w:t>
      </w:r>
    </w:p>
    <w:p w:rsidR="00000000" w:rsidRDefault="00954435">
      <w:pPr>
        <w:pStyle w:val="just"/>
      </w:pPr>
      <w:r>
        <w:t>4.2. За нарушение настояще</w:t>
      </w:r>
      <w:r>
        <w:t>й Инструкции виновные лица привлекаются к дисциплинарной, материальной, административной или уголовной ответственности.</w:t>
      </w:r>
    </w:p>
    <w:p w:rsidR="00000000" w:rsidRDefault="00954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435">
      <w:pPr>
        <w:pStyle w:val="just"/>
      </w:pPr>
      <w:r>
        <w:t>Приложения:</w:t>
      </w:r>
    </w:p>
    <w:p w:rsidR="00000000" w:rsidRDefault="00954435">
      <w:pPr>
        <w:pStyle w:val="just"/>
      </w:pPr>
      <w:r>
        <w:t xml:space="preserve">1. Форма акта об обнаружении радиационно, химически и взрывоопасных предметов (веществ) </w:t>
      </w:r>
      <w:r>
        <w:rPr>
          <w:vertAlign w:val="superscript"/>
        </w:rPr>
        <w:t>1</w:t>
      </w:r>
      <w:r>
        <w:t xml:space="preserve"> .</w:t>
      </w:r>
    </w:p>
    <w:p w:rsidR="00000000" w:rsidRDefault="00954435">
      <w:pPr>
        <w:pStyle w:val="just"/>
      </w:pPr>
      <w:r>
        <w:t>2. Форма книги учета поступивши</w:t>
      </w:r>
      <w:r>
        <w:t xml:space="preserve">х необезвреженных взрывоопасных предметов </w:t>
      </w:r>
      <w:r>
        <w:rPr>
          <w:vertAlign w:val="superscript"/>
        </w:rPr>
        <w:t>2</w:t>
      </w:r>
      <w:r>
        <w:t xml:space="preserve"> .</w:t>
      </w:r>
    </w:p>
    <w:p w:rsidR="00000000" w:rsidRDefault="00954435">
      <w:pPr>
        <w:pStyle w:val="just"/>
      </w:pPr>
      <w:r>
        <w:t xml:space="preserve">3. Форма удостоверения о взрывобезопасности лома и отходов черных металлов </w:t>
      </w:r>
      <w:r>
        <w:rPr>
          <w:vertAlign w:val="superscript"/>
        </w:rPr>
        <w:t>3</w:t>
      </w:r>
      <w:r>
        <w:t xml:space="preserve"> .</w:t>
      </w:r>
    </w:p>
    <w:p w:rsidR="00000000" w:rsidRDefault="00954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435">
      <w:pPr>
        <w:pStyle w:val="sel"/>
        <w:divId w:val="532964427"/>
      </w:pPr>
      <w:r>
        <w:t>1 Примерная форма акта об обнаружении радиационно, химически и взрывоопасных предметов (веществ) - Приложение В к ГОСТ 1639-2009.</w:t>
      </w:r>
    </w:p>
    <w:p w:rsidR="00000000" w:rsidRDefault="00954435">
      <w:pPr>
        <w:pStyle w:val="sel"/>
        <w:divId w:val="532964427"/>
      </w:pPr>
      <w:r>
        <w:t>2 Примерная форма книги учета поступивших необезвреженных взрывоопасных предметов - Приложение Г к ГОСТ 1639-2009.</w:t>
      </w:r>
    </w:p>
    <w:p w:rsidR="00000000" w:rsidRDefault="00954435">
      <w:pPr>
        <w:pStyle w:val="sel"/>
        <w:divId w:val="532964427"/>
      </w:pPr>
      <w:r>
        <w:t>3 Удостоверение о взрывобезопасности лома и отходов цветных металлов - Приложение N 2 к Правилам обращения с ломом и отходами цветных металло</w:t>
      </w:r>
      <w:r>
        <w:t>в и их отчуждения, утвержденным Постановлением Правительства Российской Федерации от 11.05.2001 N 370.</w:t>
      </w:r>
    </w:p>
    <w:p w:rsidR="00000000" w:rsidRDefault="00954435">
      <w:pPr>
        <w:pStyle w:val="just"/>
        <w:divId w:val="532964427"/>
      </w:pPr>
      <w:r>
        <w:t>Удостоверение о взрывобезопасности лома и отходов цветных металлов - Приложение N 3 к Правилам обращения с ломом и отходами черных металлов и их отчужден</w:t>
      </w:r>
      <w:r>
        <w:t>ия, утвержденным Постановлением Правительства Российской Федерации от 11.05.2001 N 369.</w:t>
      </w:r>
    </w:p>
    <w:p w:rsidR="00000000" w:rsidRDefault="009544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https://порядокправа.рф/obrazecy/instrukciya_o_poryadke_dejstvij_pri_obnaruzhenii_vzryvoopasnyx_predmetov.htm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435"/>
    <w:rsid w:val="0095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43E5B5-195D-4DB9-97D9-F560FF778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96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_poryadke_dejstvij_pri_obnaruzhenii_vzryvoopasnyx_predm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 порядке действий при обнаружении взрывоопасных предметов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2022-08-08T15:46:00Z</dcterms:created>
  <dcterms:modified xsi:type="dcterms:W3CDTF">2022-08-08T15:46:00Z</dcterms:modified>
</cp:coreProperties>
</file>