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F4F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для швейных предприятий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HTML"/>
      </w:pPr>
      <w:r>
        <w:t xml:space="preserve">                                                                  УТВЕРЖДАЮ</w:t>
      </w:r>
    </w:p>
    <w:p w:rsidR="00000000" w:rsidRDefault="00EF2F4F">
      <w:pPr>
        <w:pStyle w:val="HTML"/>
      </w:pPr>
      <w:r>
        <w:t>__________ "__________________________"</w:t>
      </w:r>
    </w:p>
    <w:p w:rsidR="00000000" w:rsidRDefault="00EF2F4F">
      <w:pPr>
        <w:pStyle w:val="HTML"/>
      </w:pPr>
      <w:r>
        <w:t>(должность, наименование организации)</w:t>
      </w:r>
    </w:p>
    <w:p w:rsidR="00000000" w:rsidRDefault="00EF2F4F">
      <w:pPr>
        <w:pStyle w:val="HTML"/>
      </w:pPr>
      <w:r>
        <w:t>_______________________________________</w:t>
      </w:r>
    </w:p>
    <w:p w:rsidR="00000000" w:rsidRDefault="00EF2F4F">
      <w:pPr>
        <w:pStyle w:val="HTML"/>
      </w:pPr>
      <w:r>
        <w:t>(Ф.И.О.)</w:t>
      </w:r>
    </w:p>
    <w:p w:rsidR="00000000" w:rsidRDefault="00EF2F4F">
      <w:pPr>
        <w:pStyle w:val="HTML"/>
      </w:pPr>
      <w:r>
        <w:t>"___"__________ ____ г.</w:t>
      </w:r>
    </w:p>
    <w:p w:rsidR="00000000" w:rsidRDefault="00EF2F4F">
      <w:pPr>
        <w:pStyle w:val="HTML"/>
      </w:pPr>
      <w:r>
        <w:t>М.П.</w:t>
      </w:r>
    </w:p>
    <w:p w:rsidR="00000000" w:rsidRDefault="00EF2F4F">
      <w:pPr>
        <w:pStyle w:val="HTML"/>
      </w:pPr>
    </w:p>
    <w:p w:rsidR="00000000" w:rsidRDefault="00EF2F4F">
      <w:pPr>
        <w:pStyle w:val="HTML"/>
      </w:pPr>
      <w:r>
        <w:t>СОГЛАСОВАНО</w:t>
      </w:r>
    </w:p>
    <w:p w:rsidR="00000000" w:rsidRDefault="00EF2F4F">
      <w:pPr>
        <w:pStyle w:val="HTML"/>
      </w:pPr>
      <w:r>
        <w:t>Начальник _____________________________</w:t>
      </w:r>
    </w:p>
    <w:p w:rsidR="00000000" w:rsidRDefault="00EF2F4F">
      <w:pPr>
        <w:pStyle w:val="HTML"/>
      </w:pPr>
      <w:r>
        <w:t>(наименование отдела пожарного надзора)</w:t>
      </w:r>
    </w:p>
    <w:p w:rsidR="00000000" w:rsidRDefault="00EF2F4F">
      <w:pPr>
        <w:pStyle w:val="HTML"/>
      </w:pPr>
      <w:r>
        <w:t>_______________________________________</w:t>
      </w:r>
    </w:p>
    <w:p w:rsidR="00000000" w:rsidRDefault="00EF2F4F">
      <w:pPr>
        <w:pStyle w:val="HTML"/>
      </w:pPr>
      <w:r>
        <w:t>(Ф.И.О.</w:t>
      </w:r>
      <w:r>
        <w:t>)</w:t>
      </w:r>
    </w:p>
    <w:p w:rsidR="00000000" w:rsidRDefault="00EF2F4F">
      <w:pPr>
        <w:pStyle w:val="HTML"/>
      </w:pPr>
      <w:r>
        <w:t>"___"__________ ____ г.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для швейных предприятий</w:t>
      </w:r>
    </w:p>
    <w:p w:rsidR="00000000" w:rsidRDefault="00EF2F4F">
      <w:pPr>
        <w:pStyle w:val="just"/>
      </w:pPr>
      <w:r>
        <w:t>Настоящая Инструкция разработана в соответствии с положениями Правил противопожарного режима в Российской Федерации, утвержденных Постановлением Правительства Росси</w:t>
      </w:r>
      <w:r>
        <w:t>йской Федерации от 25.04.2012 N 390 "О противопожарном режиме", Федерального закона от 21.12.1994 N 69-ФЗ "О пожарной безопасности" и Федерального закона от 23.02.2013 N 15-ФЗ "Об охране здоровья граждан от воздействия окружающего табачного дыма и последст</w:t>
      </w:r>
      <w:r>
        <w:t>вий потребления табака".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2F4F">
      <w:pPr>
        <w:pStyle w:val="just"/>
      </w:pPr>
      <w:r>
        <w:t>1.1. Настоящая Инструкция устанавливает общие требования пожарной безопасности на территории, в зданиях и сооружениях швейного предприятия (далее - "Предприятие") и является обязательной для исполнения всеми дол</w:t>
      </w:r>
      <w:r>
        <w:t>жностными и физическими лицами.</w:t>
      </w:r>
    </w:p>
    <w:p w:rsidR="00000000" w:rsidRDefault="00EF2F4F">
      <w:pPr>
        <w:pStyle w:val="just"/>
      </w:pPr>
      <w:r>
        <w:t>1.2. Ответственность за обеспечение мер пожарной безопасности Предприятия несет руководитель или лицо, временно исполняющее его обязанности.</w:t>
      </w:r>
    </w:p>
    <w:p w:rsidR="00000000" w:rsidRDefault="00EF2F4F">
      <w:pPr>
        <w:pStyle w:val="just"/>
      </w:pPr>
      <w:r>
        <w:t>1.3. Сотрудники Предприятия допускаются к работе только после прохождения противопо</w:t>
      </w:r>
      <w:r>
        <w:t>жарного инструктажа, проводимого _____ раз в ___________.</w:t>
      </w:r>
    </w:p>
    <w:p w:rsidR="00000000" w:rsidRDefault="00EF2F4F">
      <w:pPr>
        <w:pStyle w:val="just"/>
      </w:pPr>
      <w:r>
        <w:t xml:space="preserve">1.4. Учет лиц, прошедших противопожарный инструктаж, ведется в специальном журнале, где указываются даты инструктажа, кем проведен инструктаж, фамилия, имя, отчество инструктируемого, его должность </w:t>
      </w:r>
      <w:r>
        <w:t>и место работы на Предприятии, личные подписи инструктирующего и инструктируемого.</w:t>
      </w:r>
    </w:p>
    <w:p w:rsidR="00000000" w:rsidRDefault="00EF2F4F">
      <w:pPr>
        <w:pStyle w:val="just"/>
      </w:pPr>
      <w:r>
        <w:t>1.5. Ответственность за соблюдение правил пожарной безопасности в отдельных помещениях, цехах, иных помещениях несут назначенные руководителем Предприятия должностные лица.</w:t>
      </w:r>
    </w:p>
    <w:p w:rsidR="00000000" w:rsidRDefault="00EF2F4F">
      <w:pPr>
        <w:pStyle w:val="just"/>
      </w:pPr>
      <w:r>
        <w:lastRenderedPageBreak/>
        <w:t>1.6. Ответственность за соблюдение правил пожарной безопасности на своем рабочем месте несет каждый сотрудник Предприятия.</w:t>
      </w:r>
    </w:p>
    <w:p w:rsidR="00000000" w:rsidRDefault="00EF2F4F">
      <w:pPr>
        <w:pStyle w:val="just"/>
      </w:pPr>
      <w:r>
        <w:t>1.7. Лица, ответственные за пожарную безопасность, обязаны:</w:t>
      </w:r>
    </w:p>
    <w:p w:rsidR="00000000" w:rsidRDefault="00EF2F4F">
      <w:pPr>
        <w:pStyle w:val="just"/>
      </w:pPr>
      <w:r>
        <w:t>1.7.1. обеспечить выполнение на вверенных им участках работы требований настоящих правил;</w:t>
      </w:r>
    </w:p>
    <w:p w:rsidR="00000000" w:rsidRDefault="00EF2F4F">
      <w:pPr>
        <w:pStyle w:val="just"/>
      </w:pPr>
      <w:r>
        <w:t>1.7.2. знать пожарную опасность материалов, а также оборудования, применяемого или хранимого на вверенном участке, не допускать нарушений правил хранения;</w:t>
      </w:r>
    </w:p>
    <w:p w:rsidR="00000000" w:rsidRDefault="00EF2F4F">
      <w:pPr>
        <w:pStyle w:val="just"/>
      </w:pPr>
      <w:r>
        <w:t>1.7.3. знат</w:t>
      </w:r>
      <w:r>
        <w:t>ь правила использования имеющихся средств пожаротушения и обеспечивать их постоянную готовность к действию;</w:t>
      </w:r>
    </w:p>
    <w:p w:rsidR="00000000" w:rsidRDefault="00EF2F4F">
      <w:pPr>
        <w:pStyle w:val="just"/>
      </w:pPr>
      <w:r>
        <w:t>1.7.4. следить за исправностью сигнализации, телефонной связи, электроустановок, содержанием путей эвакуации, проездов, противопожарных разрывов, ис</w:t>
      </w:r>
      <w:r>
        <w:t>точников водоснабжения и принимать меры к устранению обнаруженных неисправностей;</w:t>
      </w:r>
    </w:p>
    <w:p w:rsidR="00000000" w:rsidRDefault="00EF2F4F">
      <w:pPr>
        <w:pStyle w:val="just"/>
      </w:pPr>
      <w:r>
        <w:t>1.7.5. следить за тем, чтобы после окончания работы производилась уборка рабочих мест и помещений, отключалась электросеть, за исключением дежурного освещения, источников эле</w:t>
      </w:r>
      <w:r>
        <w:t>ктропитания автоматических установок пожаротушения и сигнализации, а также электроустановок, которые по условиям технологического процесса производства должны работать круглосуточно.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3"/>
        <w:rPr>
          <w:rFonts w:eastAsia="Times New Roman"/>
        </w:rPr>
      </w:pPr>
      <w:r>
        <w:rPr>
          <w:rFonts w:eastAsia="Times New Roman"/>
        </w:rPr>
        <w:t>2. Содержание помещений и оборудования</w:t>
      </w:r>
    </w:p>
    <w:p w:rsidR="00000000" w:rsidRDefault="00EF2F4F">
      <w:pPr>
        <w:pStyle w:val="just"/>
      </w:pPr>
      <w:r>
        <w:t xml:space="preserve">2.1. К зданию Предприятия должен </w:t>
      </w:r>
      <w:r>
        <w:t>быть обеспечен свободный подъезд. Коридоры, тамбуры, проходы к средствам тушения и электрическим приборам должны быть свободными.</w:t>
      </w:r>
    </w:p>
    <w:p w:rsidR="00000000" w:rsidRDefault="00EF2F4F">
      <w:pPr>
        <w:pStyle w:val="just"/>
      </w:pPr>
      <w:r>
        <w:t>2.2. Двери эвакуационных выходов должны свободно открываться в направлении выхода из помещения.</w:t>
      </w:r>
    </w:p>
    <w:p w:rsidR="00000000" w:rsidRDefault="00EF2F4F">
      <w:pPr>
        <w:pStyle w:val="just"/>
      </w:pPr>
      <w:r>
        <w:t>2.3. Все помещения Предприятия</w:t>
      </w:r>
      <w:r>
        <w:t xml:space="preserve"> должны быть обеспечены первичными средствами пожаротушения согласно установленным нормам и правилам.</w:t>
      </w:r>
    </w:p>
    <w:p w:rsidR="00000000" w:rsidRDefault="00EF2F4F">
      <w:pPr>
        <w:pStyle w:val="just"/>
      </w:pPr>
      <w:r>
        <w:t xml:space="preserve">2.4. На территории и в помещениях Предприятия должны быть установлены соответствующие знаки пожарной безопасности, таблички с указанием номера телефона и </w:t>
      </w:r>
      <w:r>
        <w:t>порядка вызова пожарной охраны, схемы (планы) эвакуации в случае пожара с отметкой о расположении первичных средств пожаротушения.</w:t>
      </w:r>
    </w:p>
    <w:p w:rsidR="00000000" w:rsidRDefault="00EF2F4F">
      <w:pPr>
        <w:pStyle w:val="just"/>
      </w:pPr>
      <w:r>
        <w:t>2.5. Запрещаются совместное применение (если это не предусмотрено технологическим регламентом), хранение и транспортировка ве</w:t>
      </w:r>
      <w:r>
        <w:t>ществ и материалов, которые при взаимодействии друг с другом способны воспламеняться, взрываться или образовывать горючие и токсичные газы (смеси).</w:t>
      </w:r>
    </w:p>
    <w:p w:rsidR="00000000" w:rsidRDefault="00EF2F4F">
      <w:pPr>
        <w:pStyle w:val="just"/>
      </w:pPr>
      <w:r>
        <w:t>2.6. Для мойки и обезжиривания оборудования, изделий и деталей применяются негорючие технические моющие сред</w:t>
      </w:r>
      <w:r>
        <w:t>ства, за исключением случаев, когда по условиям технологического процесса для мойки и обезжиривания оборудования, изделий и деталей предусмотрено применение легковоспламеняющихся и горючих жидкостей.</w:t>
      </w:r>
    </w:p>
    <w:p w:rsidR="00000000" w:rsidRDefault="00EF2F4F">
      <w:pPr>
        <w:pStyle w:val="just"/>
      </w:pPr>
      <w:r>
        <w:t>2.7. Запрещается использовать для проживания людей произ</w:t>
      </w:r>
      <w:r>
        <w:t>водственные здания и склады, расположенные на территории Предприятия.</w:t>
      </w:r>
    </w:p>
    <w:p w:rsidR="00000000" w:rsidRDefault="00EF2F4F">
      <w:pPr>
        <w:pStyle w:val="just"/>
      </w:pPr>
      <w:r>
        <w:t>2.8. На пожаровзрывоопасных участках, в цехах и помещениях должен применяться инструмент из безыскровых материалов или в соответствующем взрывобезопасном исполнении.</w:t>
      </w:r>
    </w:p>
    <w:p w:rsidR="00000000" w:rsidRDefault="00EF2F4F">
      <w:pPr>
        <w:pStyle w:val="just"/>
      </w:pPr>
      <w:r>
        <w:t>2.9. Сушильные камер</w:t>
      </w:r>
      <w:r>
        <w:t>ы периодического действия и калориферы перед каждой загрузкой очищаются от производственного мусора и пыли.</w:t>
      </w:r>
    </w:p>
    <w:p w:rsidR="00000000" w:rsidRDefault="00EF2F4F">
      <w:pPr>
        <w:pStyle w:val="just"/>
      </w:pPr>
      <w:r>
        <w:t>2.10. Запрещается эксплуатация сушильных установок с трещинами на поверхности боровов и неработающими искроуловителями.</w:t>
      </w:r>
    </w:p>
    <w:p w:rsidR="00000000" w:rsidRDefault="00EF2F4F">
      <w:pPr>
        <w:pStyle w:val="just"/>
      </w:pPr>
      <w:r>
        <w:t>2.11. Топочно-газовые устрой</w:t>
      </w:r>
      <w:r>
        <w:t>ства газовых сушильных камер, работающих на твердом и жидком топливе, очищаются от сажи не реже 2 раз в месяц.</w:t>
      </w:r>
    </w:p>
    <w:p w:rsidR="00000000" w:rsidRDefault="00EF2F4F">
      <w:pPr>
        <w:pStyle w:val="just"/>
      </w:pPr>
      <w:r>
        <w:t>2.12. Запрещается эксплуатация топочно-сушильного отделения с неисправными приборами для контроля температуры сушильного аппарата.</w:t>
      </w:r>
    </w:p>
    <w:p w:rsidR="00000000" w:rsidRDefault="00EF2F4F">
      <w:pPr>
        <w:pStyle w:val="just"/>
      </w:pPr>
      <w:r>
        <w:t>2.13. Сушильны</w:t>
      </w:r>
      <w:r>
        <w:t>е камеры (помещения, шкафы) для окрашенных готовых изделий оборудуются автоматикой отключения обогрева при повышении температуры свыше нормы.</w:t>
      </w:r>
    </w:p>
    <w:p w:rsidR="00000000" w:rsidRDefault="00EF2F4F">
      <w:pPr>
        <w:pStyle w:val="just"/>
      </w:pPr>
      <w:r>
        <w:t>2.14. Курение разрешается только в специально отведенных местах.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3"/>
        <w:rPr>
          <w:rFonts w:eastAsia="Times New Roman"/>
        </w:rPr>
      </w:pPr>
      <w:r>
        <w:rPr>
          <w:rFonts w:eastAsia="Times New Roman"/>
        </w:rPr>
        <w:t>3. Порядок действий при пожаре</w:t>
      </w:r>
    </w:p>
    <w:p w:rsidR="00000000" w:rsidRDefault="00EF2F4F">
      <w:pPr>
        <w:pStyle w:val="just"/>
      </w:pPr>
      <w:r>
        <w:t>3.1. Каждый сотру</w:t>
      </w:r>
      <w:r>
        <w:t>дник Предприятия, обнаруживший пожар или признак горения, обязан:</w:t>
      </w:r>
    </w:p>
    <w:p w:rsidR="00000000" w:rsidRDefault="00EF2F4F">
      <w:pPr>
        <w:pStyle w:val="just"/>
      </w:pPr>
      <w:r>
        <w:t>3.1.1. немедленно сообщить об этом по телефону 01 в пожарную охрану и назвать адрес Предприятия, место возникновения пожара, свою фамилию;</w:t>
      </w:r>
    </w:p>
    <w:p w:rsidR="00000000" w:rsidRDefault="00EF2F4F">
      <w:pPr>
        <w:pStyle w:val="just"/>
      </w:pPr>
      <w:r>
        <w:t>3.1.2. по возможности принять меры по эвакуации люд</w:t>
      </w:r>
      <w:r>
        <w:t>ей, тушению пожара и сохранности материальных ценностей.</w:t>
      </w:r>
    </w:p>
    <w:p w:rsidR="00000000" w:rsidRDefault="00EF2F4F">
      <w:pPr>
        <w:pStyle w:val="just"/>
      </w:pPr>
      <w:r>
        <w:t>3.2. Руководитель Предприятия или лицо, исполняющее его обязанности, должен:</w:t>
      </w:r>
    </w:p>
    <w:p w:rsidR="00000000" w:rsidRDefault="00EF2F4F">
      <w:pPr>
        <w:pStyle w:val="just"/>
      </w:pPr>
      <w:r>
        <w:t>3.2.1. в случае угрозы жизни людей организовать их спасение;</w:t>
      </w:r>
    </w:p>
    <w:p w:rsidR="00000000" w:rsidRDefault="00EF2F4F">
      <w:pPr>
        <w:pStyle w:val="just"/>
      </w:pPr>
      <w:r>
        <w:t>3.2.2. при необходимости отключить электроэнергию;</w:t>
      </w:r>
    </w:p>
    <w:p w:rsidR="00000000" w:rsidRDefault="00EF2F4F">
      <w:pPr>
        <w:pStyle w:val="just"/>
      </w:pPr>
      <w:r>
        <w:t>3.2.3. прекратить все работы, не связанные с тушением пожара;</w:t>
      </w:r>
    </w:p>
    <w:p w:rsidR="00000000" w:rsidRDefault="00EF2F4F">
      <w:pPr>
        <w:pStyle w:val="just"/>
      </w:pPr>
      <w:r>
        <w:t>3.2.4. удалить за пределы опасной зоны всех сотрудников, не участвующих в тушении пожара;</w:t>
      </w:r>
    </w:p>
    <w:p w:rsidR="00000000" w:rsidRDefault="00EF2F4F">
      <w:pPr>
        <w:pStyle w:val="just"/>
      </w:pPr>
      <w:r>
        <w:t>3.2.5. организовать встречу подразделений пожарной ох</w:t>
      </w:r>
      <w:r>
        <w:t>раны.</w:t>
      </w:r>
    </w:p>
    <w:p w:rsidR="00000000" w:rsidRDefault="00EF2F4F">
      <w:pPr>
        <w:pStyle w:val="just"/>
      </w:pPr>
      <w:r>
        <w:t>3.3. По прибытии пожарного подразделения руководитель Предприятия или лицо, исполняющее его обязанности, обязан проинформировать руководителя тушения пожара о конструктивных и технологических особенностях объекта.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EF2F4F">
      <w:pPr>
        <w:pStyle w:val="HTML"/>
      </w:pPr>
      <w:r>
        <w:t xml:space="preserve">    4.1</w:t>
      </w:r>
      <w:r>
        <w:t>. Настоящая Инструкция вступает в действие с момента ее  утверждения</w:t>
      </w:r>
    </w:p>
    <w:p w:rsidR="00000000" w:rsidRDefault="00EF2F4F">
      <w:pPr>
        <w:pStyle w:val="HTML"/>
      </w:pPr>
      <w:r>
        <w:t>руководителем Предприятия и согласования с начальником ____________________</w:t>
      </w:r>
    </w:p>
    <w:p w:rsidR="00000000" w:rsidRDefault="00EF2F4F">
      <w:pPr>
        <w:pStyle w:val="HTML"/>
      </w:pPr>
      <w:r>
        <w:t>__________________________________________________________________________.</w:t>
      </w:r>
    </w:p>
    <w:p w:rsidR="00000000" w:rsidRDefault="00EF2F4F">
      <w:pPr>
        <w:pStyle w:val="HTML"/>
      </w:pPr>
      <w:r>
        <w:t>(наименование отдела государственно</w:t>
      </w:r>
      <w:r>
        <w:t>го пожарного надзора)</w:t>
      </w:r>
    </w:p>
    <w:p w:rsidR="00000000" w:rsidRDefault="00EF2F4F">
      <w:pPr>
        <w:pStyle w:val="just"/>
      </w:pPr>
      <w:r>
        <w:t>4.2. Лица, виновные в нарушении правил пожарной безопасности, в зависимости от характера нарушений и последствий несут ответственность в соответствии с действующим законодательством и правилами внутреннего распорядка.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just"/>
      </w:pPr>
      <w:r>
        <w:t>Инструкция разр</w:t>
      </w:r>
      <w:r>
        <w:t>аботана:</w:t>
      </w:r>
    </w:p>
    <w:p w:rsidR="00000000" w:rsidRDefault="00EF2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4F">
      <w:pPr>
        <w:pStyle w:val="HTML"/>
      </w:pPr>
      <w:r>
        <w:t xml:space="preserve">    _____________________________</w:t>
      </w:r>
    </w:p>
    <w:p w:rsidR="00000000" w:rsidRDefault="00EF2F4F">
      <w:pPr>
        <w:pStyle w:val="HTML"/>
      </w:pPr>
      <w:r>
        <w:t>(должность)</w:t>
      </w:r>
    </w:p>
    <w:p w:rsidR="00000000" w:rsidRDefault="00EF2F4F">
      <w:pPr>
        <w:pStyle w:val="HTML"/>
      </w:pPr>
      <w:r>
        <w:t>_______________/_____________</w:t>
      </w:r>
    </w:p>
    <w:p w:rsidR="00000000" w:rsidRDefault="00EF2F4F">
      <w:pPr>
        <w:pStyle w:val="HTML"/>
      </w:pPr>
      <w:r>
        <w:t>(Ф.И.О.)       (подпись)</w:t>
      </w:r>
    </w:p>
    <w:p w:rsidR="00000000" w:rsidRDefault="00EF2F4F">
      <w:pPr>
        <w:pStyle w:val="HTML"/>
      </w:pPr>
      <w:r>
        <w:t>"___"_______ ____ г.</w:t>
      </w:r>
    </w:p>
    <w:p w:rsidR="00000000" w:rsidRDefault="00EF2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https://порядокправа.рф/obrazecy/instrukciya_o_merax_pozharnoj_bezopasnosti_dlya_shvejnyx_predpriyatij.htm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F4F"/>
    <w:rsid w:val="00E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BEAA0-FA96-4673-8F11-D24376AA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dlya_shvejnyx_pred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для швейных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