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733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объемах предоставленных средств юридическим и физическим лицам</w:t>
      </w:r>
    </w:p>
    <w:p w:rsidR="00000000" w:rsidRDefault="00090733">
      <w:pPr>
        <w:pStyle w:val="right"/>
      </w:pPr>
      <w:r>
        <w:t xml:space="preserve">Приложение к Приказу Банка России от 2 мая 2014 года N ОД-907 </w:t>
      </w:r>
    </w:p>
    <w:p w:rsidR="00000000" w:rsidRDefault="00090733">
      <w:pPr>
        <w:pStyle w:val="HTML"/>
      </w:pPr>
      <w:r>
        <w:t xml:space="preserve">                                Информация</w:t>
      </w:r>
    </w:p>
    <w:p w:rsidR="00000000" w:rsidRDefault="00090733">
      <w:pPr>
        <w:pStyle w:val="HTML"/>
      </w:pPr>
      <w:r>
        <w:t>об объемах предоставленных средств юридическим и физическим лицам</w:t>
      </w:r>
    </w:p>
    <w:p w:rsidR="00000000" w:rsidRDefault="00090733">
      <w:pPr>
        <w:pStyle w:val="HTML"/>
      </w:pPr>
      <w:r>
        <w:t>по состоянию на "__" ___________ ____ г.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___________________________________________________________________________</w:t>
      </w:r>
    </w:p>
    <w:p w:rsidR="00000000" w:rsidRDefault="00090733">
      <w:pPr>
        <w:pStyle w:val="HTML"/>
      </w:pPr>
      <w:r>
        <w:t>(наименование филиала банка, действующего на территории</w:t>
      </w:r>
    </w:p>
    <w:p w:rsidR="00000000" w:rsidRDefault="00090733">
      <w:pPr>
        <w:pStyle w:val="HTML"/>
      </w:pPr>
      <w:r>
        <w:t xml:space="preserve">Республики Крым </w:t>
      </w:r>
      <w:r>
        <w:t>и (или) на территории города федерального</w:t>
      </w:r>
    </w:p>
    <w:p w:rsidR="00000000" w:rsidRDefault="00090733">
      <w:pPr>
        <w:pStyle w:val="HTML"/>
      </w:pPr>
      <w:r>
        <w:t>значения Севастополя)</w:t>
      </w:r>
    </w:p>
    <w:p w:rsidR="00000000" w:rsidRDefault="00090733">
      <w:pPr>
        <w:pStyle w:val="HTML"/>
      </w:pPr>
      <w:r>
        <w:t>___________________________________________________________________________</w:t>
      </w:r>
    </w:p>
    <w:p w:rsidR="00000000" w:rsidRDefault="00090733">
      <w:pPr>
        <w:pStyle w:val="HTML"/>
      </w:pPr>
      <w:r>
        <w:t>(почтовый адрес филиала банка, действующего на территории</w:t>
      </w:r>
    </w:p>
    <w:p w:rsidR="00000000" w:rsidRDefault="00090733">
      <w:pPr>
        <w:pStyle w:val="HTML"/>
      </w:pPr>
      <w:r>
        <w:t>Республики Крым и (или) на территории города федерального</w:t>
      </w:r>
    </w:p>
    <w:p w:rsidR="00000000" w:rsidRDefault="00090733">
      <w:pPr>
        <w:pStyle w:val="HTML"/>
      </w:pPr>
      <w:r>
        <w:t>значения Севастополя)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Месячная,</w:t>
      </w:r>
    </w:p>
    <w:p w:rsidR="00000000" w:rsidRDefault="00090733">
      <w:pPr>
        <w:pStyle w:val="HTML"/>
      </w:pPr>
      <w:r>
        <w:t>руб.</w:t>
      </w:r>
    </w:p>
    <w:p w:rsidR="00000000" w:rsidRDefault="00090733">
      <w:pPr>
        <w:pStyle w:val="3"/>
        <w:rPr>
          <w:rFonts w:eastAsia="Times New Roman"/>
        </w:rPr>
      </w:pPr>
      <w:r>
        <w:rPr>
          <w:rFonts w:eastAsia="Times New Roman"/>
        </w:rPr>
        <w:t>Номер п/п Наименование показателя Остатки на начало отчетного периода Движение за период Остатки на конец отчетного периода Объем размещенных средств Объем погашения 1 2 3 4 5 6</w:t>
      </w:r>
    </w:p>
    <w:p w:rsidR="00000000" w:rsidRDefault="00090733">
      <w:pPr>
        <w:pStyle w:val="left"/>
      </w:pPr>
      <w:r>
        <w:t>1</w:t>
      </w:r>
    </w:p>
    <w:p w:rsidR="00000000" w:rsidRDefault="00090733">
      <w:pPr>
        <w:pStyle w:val="left"/>
      </w:pPr>
      <w:r>
        <w:t xml:space="preserve">Средства, предоставленные юридическим </w:t>
      </w:r>
      <w:r>
        <w:t>лицам (кроме банков)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1.1</w:t>
      </w:r>
    </w:p>
    <w:p w:rsidR="00000000" w:rsidRDefault="00090733">
      <w:pPr>
        <w:pStyle w:val="HTML"/>
      </w:pPr>
      <w:r>
        <w:t xml:space="preserve"> Кредиты,</w:t>
      </w:r>
    </w:p>
    <w:p w:rsidR="00000000" w:rsidRDefault="00090733">
      <w:pPr>
        <w:pStyle w:val="HTML"/>
      </w:pPr>
      <w:r>
        <w:t>депозиты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1.2</w:t>
      </w:r>
    </w:p>
    <w:p w:rsidR="00000000" w:rsidRDefault="00090733">
      <w:pPr>
        <w:pStyle w:val="HTML"/>
      </w:pPr>
      <w:r>
        <w:t xml:space="preserve"> Учтенные</w:t>
      </w:r>
    </w:p>
    <w:p w:rsidR="00000000" w:rsidRDefault="00090733">
      <w:pPr>
        <w:pStyle w:val="HTML"/>
      </w:pPr>
      <w:r>
        <w:t>векселя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1.3</w:t>
      </w:r>
    </w:p>
    <w:p w:rsidR="00000000" w:rsidRDefault="00090733">
      <w:pPr>
        <w:pStyle w:val="HTML"/>
      </w:pPr>
      <w:r>
        <w:t xml:space="preserve"> Приобретенные</w:t>
      </w:r>
    </w:p>
    <w:p w:rsidR="00000000" w:rsidRDefault="00090733">
      <w:pPr>
        <w:pStyle w:val="HTML"/>
      </w:pPr>
      <w:r>
        <w:t>облигации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1.4</w:t>
      </w:r>
    </w:p>
    <w:p w:rsidR="00000000" w:rsidRDefault="00090733">
      <w:pPr>
        <w:pStyle w:val="HTML"/>
      </w:pPr>
      <w:r>
        <w:t xml:space="preserve"> Денежные</w:t>
      </w:r>
    </w:p>
    <w:p w:rsidR="00000000" w:rsidRDefault="00090733">
      <w:pPr>
        <w:pStyle w:val="HTML"/>
      </w:pPr>
      <w:r>
        <w:lastRenderedPageBreak/>
        <w:t>требования по</w:t>
      </w:r>
    </w:p>
    <w:p w:rsidR="00000000" w:rsidRDefault="00090733">
      <w:pPr>
        <w:pStyle w:val="HTML"/>
      </w:pPr>
      <w:r>
        <w:t>факторингу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1.5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сделкам РЕПО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1.6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закладным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1.7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сделкам</w:t>
      </w:r>
    </w:p>
    <w:p w:rsidR="00000000" w:rsidRDefault="00090733">
      <w:pPr>
        <w:pStyle w:val="HTML"/>
      </w:pPr>
      <w:r>
        <w:t>уступки прав</w:t>
      </w:r>
    </w:p>
    <w:p w:rsidR="00000000" w:rsidRDefault="00090733">
      <w:pPr>
        <w:pStyle w:val="HTML"/>
      </w:pPr>
      <w:r>
        <w:t>требования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1.8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сделкам,</w:t>
      </w:r>
    </w:p>
    <w:p w:rsidR="00000000" w:rsidRDefault="00090733">
      <w:pPr>
        <w:pStyle w:val="HTML"/>
      </w:pPr>
      <w:r>
        <w:t>связанным с</w:t>
      </w:r>
    </w:p>
    <w:p w:rsidR="00000000" w:rsidRDefault="00090733">
      <w:pPr>
        <w:pStyle w:val="HTML"/>
      </w:pPr>
      <w:r>
        <w:t>продажей</w:t>
      </w:r>
    </w:p>
    <w:p w:rsidR="00000000" w:rsidRDefault="00090733">
      <w:pPr>
        <w:pStyle w:val="HTML"/>
      </w:pPr>
      <w:r>
        <w:t>(приобретением)</w:t>
      </w:r>
    </w:p>
    <w:p w:rsidR="00000000" w:rsidRDefault="00090733">
      <w:pPr>
        <w:pStyle w:val="HTML"/>
      </w:pPr>
      <w:r>
        <w:t>активов с</w:t>
      </w:r>
    </w:p>
    <w:p w:rsidR="00000000" w:rsidRDefault="00090733">
      <w:pPr>
        <w:pStyle w:val="HTML"/>
      </w:pPr>
      <w:r>
        <w:t>предоставлением</w:t>
      </w:r>
    </w:p>
    <w:p w:rsidR="00000000" w:rsidRDefault="00090733">
      <w:pPr>
        <w:pStyle w:val="HTML"/>
      </w:pPr>
      <w:r>
        <w:t>отсрочки</w:t>
      </w:r>
    </w:p>
    <w:p w:rsidR="00000000" w:rsidRDefault="00090733">
      <w:pPr>
        <w:pStyle w:val="HTML"/>
      </w:pPr>
      <w:r>
        <w:t>платежа</w:t>
      </w:r>
    </w:p>
    <w:p w:rsidR="00000000" w:rsidRDefault="00090733">
      <w:pPr>
        <w:pStyle w:val="HTML"/>
      </w:pPr>
      <w:r>
        <w:t>(поставки</w:t>
      </w:r>
    </w:p>
    <w:p w:rsidR="00000000" w:rsidRDefault="00090733">
      <w:pPr>
        <w:pStyle w:val="HTML"/>
      </w:pPr>
      <w:r>
        <w:t>активов)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1.9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оплаченным</w:t>
      </w:r>
    </w:p>
    <w:p w:rsidR="00000000" w:rsidRDefault="00090733">
      <w:pPr>
        <w:pStyle w:val="HTML"/>
      </w:pPr>
      <w:r>
        <w:t>аккредитивам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1.10</w:t>
      </w:r>
    </w:p>
    <w:p w:rsidR="00000000" w:rsidRDefault="00090733">
      <w:pPr>
        <w:pStyle w:val="HTML"/>
      </w:pPr>
      <w:r>
        <w:t xml:space="preserve"> Требования по</w:t>
      </w:r>
    </w:p>
    <w:p w:rsidR="00000000" w:rsidRDefault="00090733">
      <w:pPr>
        <w:pStyle w:val="HTML"/>
      </w:pPr>
      <w:r>
        <w:t>договорам</w:t>
      </w:r>
    </w:p>
    <w:p w:rsidR="00000000" w:rsidRDefault="00090733">
      <w:pPr>
        <w:pStyle w:val="HTML"/>
      </w:pPr>
      <w:r>
        <w:t>финансовой</w:t>
      </w:r>
    </w:p>
    <w:p w:rsidR="00000000" w:rsidRDefault="00090733">
      <w:pPr>
        <w:pStyle w:val="HTML"/>
      </w:pPr>
      <w:r>
        <w:t>аренды</w:t>
      </w:r>
    </w:p>
    <w:p w:rsidR="00000000" w:rsidRDefault="00090733">
      <w:pPr>
        <w:pStyle w:val="HTML"/>
      </w:pPr>
      <w:r>
        <w:t>(лизинга)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</w:t>
      </w:r>
    </w:p>
    <w:p w:rsidR="00000000" w:rsidRDefault="00090733">
      <w:pPr>
        <w:pStyle w:val="left"/>
      </w:pPr>
      <w:r>
        <w:t>Средства, предоставленные физическим лицам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</w:t>
      </w:r>
    </w:p>
    <w:p w:rsidR="00000000" w:rsidRDefault="00090733">
      <w:pPr>
        <w:pStyle w:val="HTML"/>
      </w:pPr>
      <w:r>
        <w:t xml:space="preserve"> Кредиты на</w:t>
      </w:r>
    </w:p>
    <w:p w:rsidR="00000000" w:rsidRDefault="00090733">
      <w:pPr>
        <w:pStyle w:val="HTML"/>
      </w:pPr>
      <w:r>
        <w:t>текущие</w:t>
      </w:r>
    </w:p>
    <w:p w:rsidR="00000000" w:rsidRDefault="00090733">
      <w:pPr>
        <w:pStyle w:val="HTML"/>
      </w:pPr>
      <w:r>
        <w:t>потребности</w:t>
      </w:r>
    </w:p>
    <w:p w:rsidR="00000000" w:rsidRDefault="00090733">
      <w:pPr>
        <w:pStyle w:val="HTML"/>
      </w:pPr>
      <w:r>
        <w:t>(потребительские),</w:t>
      </w:r>
    </w:p>
    <w:p w:rsidR="00000000" w:rsidRDefault="00090733">
      <w:pPr>
        <w:pStyle w:val="HTML"/>
      </w:pPr>
      <w:r>
        <w:t>всего,</w:t>
      </w:r>
    </w:p>
    <w:p w:rsidR="00000000" w:rsidRDefault="00090733">
      <w:pPr>
        <w:pStyle w:val="HTML"/>
      </w:pPr>
      <w:r>
        <w:t>в том числе: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2.1.1</w:t>
      </w:r>
    </w:p>
    <w:p w:rsidR="00000000" w:rsidRDefault="00090733">
      <w:pPr>
        <w:pStyle w:val="HTML"/>
      </w:pPr>
      <w:r>
        <w:t xml:space="preserve">  На приобретение,</w:t>
      </w:r>
    </w:p>
    <w:p w:rsidR="00000000" w:rsidRDefault="00090733">
      <w:pPr>
        <w:pStyle w:val="HTML"/>
      </w:pPr>
      <w:r>
        <w:t>строительство,</w:t>
      </w:r>
    </w:p>
    <w:p w:rsidR="00000000" w:rsidRDefault="00090733">
      <w:pPr>
        <w:pStyle w:val="HTML"/>
      </w:pPr>
      <w:r>
        <w:t>реконструкцию</w:t>
      </w:r>
    </w:p>
    <w:p w:rsidR="00000000" w:rsidRDefault="00090733">
      <w:pPr>
        <w:pStyle w:val="HTML"/>
      </w:pPr>
      <w:r>
        <w:t>недвижимости</w:t>
      </w:r>
    </w:p>
    <w:p w:rsidR="00000000" w:rsidRDefault="00090733">
      <w:pPr>
        <w:pStyle w:val="HTML"/>
      </w:pPr>
      <w:r>
        <w:t>(кроме ипотечных)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2.1.2</w:t>
      </w:r>
    </w:p>
    <w:p w:rsidR="00000000" w:rsidRDefault="00090733">
      <w:pPr>
        <w:pStyle w:val="HTML"/>
      </w:pPr>
      <w:r>
        <w:t xml:space="preserve">  На приобретение</w:t>
      </w:r>
    </w:p>
    <w:p w:rsidR="00000000" w:rsidRDefault="00090733">
      <w:pPr>
        <w:pStyle w:val="HTML"/>
      </w:pPr>
      <w:r>
        <w:t>транспортных</w:t>
      </w:r>
    </w:p>
    <w:p w:rsidR="00000000" w:rsidRDefault="00090733">
      <w:pPr>
        <w:pStyle w:val="HTML"/>
      </w:pPr>
      <w:r>
        <w:t>средств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2.1.3</w:t>
      </w:r>
    </w:p>
    <w:p w:rsidR="00000000" w:rsidRDefault="00090733">
      <w:pPr>
        <w:pStyle w:val="HTML"/>
      </w:pPr>
      <w:r>
        <w:t xml:space="preserve">  На здравоохранение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2.1.4</w:t>
      </w:r>
    </w:p>
    <w:p w:rsidR="00000000" w:rsidRDefault="00090733">
      <w:pPr>
        <w:pStyle w:val="HTML"/>
      </w:pPr>
      <w:r>
        <w:t xml:space="preserve">  На получение</w:t>
      </w:r>
    </w:p>
    <w:p w:rsidR="00000000" w:rsidRDefault="00090733">
      <w:pPr>
        <w:pStyle w:val="HTML"/>
      </w:pPr>
      <w:r>
        <w:t>образования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2.1.5</w:t>
      </w:r>
    </w:p>
    <w:p w:rsidR="00000000" w:rsidRDefault="00090733">
      <w:pPr>
        <w:pStyle w:val="HTML"/>
      </w:pPr>
      <w:r>
        <w:t xml:space="preserve">  На иные цели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2.2</w:t>
      </w:r>
    </w:p>
    <w:p w:rsidR="00000000" w:rsidRDefault="00090733">
      <w:pPr>
        <w:pStyle w:val="HTML"/>
      </w:pPr>
      <w:r>
        <w:t xml:space="preserve"> Финансовый лизинг</w:t>
      </w:r>
    </w:p>
    <w:p w:rsidR="00000000" w:rsidRDefault="00090733">
      <w:pPr>
        <w:pStyle w:val="HTML"/>
      </w:pPr>
      <w:r>
        <w:t>(аренда)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2.3</w:t>
      </w:r>
    </w:p>
    <w:p w:rsidR="00000000" w:rsidRDefault="00090733">
      <w:pPr>
        <w:pStyle w:val="HTML"/>
      </w:pPr>
      <w:r>
        <w:t xml:space="preserve"> Учтенные векселя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2.4</w:t>
      </w:r>
    </w:p>
    <w:p w:rsidR="00000000" w:rsidRDefault="00090733">
      <w:pPr>
        <w:pStyle w:val="HTML"/>
      </w:pPr>
      <w:r>
        <w:t xml:space="preserve"> Ипотечные кредиты,</w:t>
      </w:r>
    </w:p>
    <w:p w:rsidR="00000000" w:rsidRDefault="00090733">
      <w:pPr>
        <w:pStyle w:val="HTML"/>
      </w:pPr>
      <w:r>
        <w:t>всего,</w:t>
      </w:r>
    </w:p>
    <w:p w:rsidR="00000000" w:rsidRDefault="00090733">
      <w:pPr>
        <w:pStyle w:val="HTML"/>
      </w:pPr>
      <w:r>
        <w:t>из них: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2.4.1</w:t>
      </w:r>
    </w:p>
    <w:p w:rsidR="00000000" w:rsidRDefault="00090733">
      <w:pPr>
        <w:pStyle w:val="HTML"/>
      </w:pPr>
      <w:r>
        <w:t xml:space="preserve">  Ипотечные жилищные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left"/>
      </w:pPr>
      <w:r>
        <w:t>2.4.2</w:t>
      </w:r>
    </w:p>
    <w:p w:rsidR="00000000" w:rsidRDefault="00090733">
      <w:pPr>
        <w:pStyle w:val="HTML"/>
      </w:pPr>
      <w:r>
        <w:t xml:space="preserve">  </w:t>
      </w:r>
      <w:r>
        <w:t>Другие ипотечные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Руководитель                                   (Ф.И.О.)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Главный бухгалтер                              (Ф.И.О.)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М.П.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Исполнитель                                    (Ф.И.О.)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Телефон:</w:t>
      </w:r>
    </w:p>
    <w:p w:rsidR="00000000" w:rsidRDefault="00090733">
      <w:pPr>
        <w:pStyle w:val="HTML"/>
      </w:pPr>
    </w:p>
    <w:p w:rsidR="00000000" w:rsidRDefault="00090733">
      <w:pPr>
        <w:pStyle w:val="HTML"/>
      </w:pPr>
      <w:r>
        <w:t>"__" ______________ ____ г.</w:t>
      </w:r>
    </w:p>
    <w:p w:rsidR="00000000" w:rsidRDefault="00090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33">
      <w:pPr>
        <w:pStyle w:val="right"/>
      </w:pPr>
      <w:r>
        <w:t>Источник - Приказ Банка России от 02.05.2014 № ОД-907</w:t>
      </w:r>
    </w:p>
    <w:p w:rsidR="00000000" w:rsidRDefault="00090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https://порядокправа.рф/obrazecy/informaciya_ob_obemax_predostavlennyx_sredstv_yuridicheskim_i_fizicheskim_licam.htm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33"/>
    <w:rsid w:val="0009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AAC94F-B2D8-4C15-A24F-09314DF1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max_predostavlennyx_sredstv_yuridicheskim_i_fizicheskim_lic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объемах предоставленных средств юридическим и физическим лицам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2022-08-08T15:00:00Z</dcterms:created>
  <dcterms:modified xsi:type="dcterms:W3CDTF">2022-08-08T15:00:00Z</dcterms:modified>
</cp:coreProperties>
</file>