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26AE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об объектах государственной собственности субъекта РФ (муниципальной собственности), софинансирование строительства которых осуществляется за счет субсидий </w:t>
      </w:r>
      <w:r>
        <w:rPr>
          <w:rFonts w:eastAsia="Times New Roman"/>
        </w:rPr>
        <w:t>за счет бюджетных ассигнований федерального бюджета, в отношении которых главным распорядителем средств федерального бюджета является Федеральное агентство водных ресурсов (приложение к соглашению о предоставлении субсидий за счет бюджетных ассигнований фе</w:t>
      </w:r>
      <w:r>
        <w:rPr>
          <w:rFonts w:eastAsia="Times New Roman"/>
        </w:rPr>
        <w:t>дерального бюджета)</w:t>
      </w:r>
    </w:p>
    <w:p w:rsidR="00000000" w:rsidRDefault="007626AE">
      <w:pPr>
        <w:pStyle w:val="right"/>
      </w:pPr>
      <w:r>
        <w:t xml:space="preserve">Приложение N 8 к Соглашению от "__" __________ г. N ___ </w:t>
      </w:r>
    </w:p>
    <w:p w:rsidR="00000000" w:rsidRDefault="007626AE">
      <w:pPr>
        <w:pStyle w:val="HTML"/>
      </w:pPr>
      <w:r>
        <w:t xml:space="preserve">                                Информация</w:t>
      </w:r>
    </w:p>
    <w:p w:rsidR="00000000" w:rsidRDefault="007626AE">
      <w:pPr>
        <w:pStyle w:val="HTML"/>
      </w:pPr>
      <w:r>
        <w:t>об объектах государственной собственности Субъекта Российской</w:t>
      </w:r>
    </w:p>
    <w:p w:rsidR="00000000" w:rsidRDefault="007626AE">
      <w:pPr>
        <w:pStyle w:val="HTML"/>
      </w:pPr>
      <w:r>
        <w:t>Федерации (муниципальной собственности), софинансирование</w:t>
      </w:r>
    </w:p>
    <w:p w:rsidR="00000000" w:rsidRDefault="007626AE">
      <w:pPr>
        <w:pStyle w:val="HTML"/>
      </w:pPr>
      <w:r>
        <w:t>строительства ко</w:t>
      </w:r>
      <w:r>
        <w:t>торых осуществляется за счет субсидий за счет</w:t>
      </w:r>
    </w:p>
    <w:p w:rsidR="00000000" w:rsidRDefault="007626AE">
      <w:pPr>
        <w:pStyle w:val="HTML"/>
      </w:pPr>
      <w:r>
        <w:t>бюджетных ассигнований федерального бюджета, в отношении которых</w:t>
      </w:r>
    </w:p>
    <w:p w:rsidR="00000000" w:rsidRDefault="007626AE">
      <w:pPr>
        <w:pStyle w:val="HTML"/>
      </w:pPr>
      <w:r>
        <w:t>главным распорядителем средств федерального бюджета</w:t>
      </w:r>
    </w:p>
    <w:p w:rsidR="00000000" w:rsidRDefault="007626AE">
      <w:pPr>
        <w:pStyle w:val="HTML"/>
      </w:pPr>
      <w:r>
        <w:t>является Федеральное агентство водных ресурсов</w:t>
      </w:r>
    </w:p>
    <w:p w:rsidR="00000000" w:rsidRDefault="007626AE">
      <w:pPr>
        <w:pStyle w:val="HTML"/>
      </w:pPr>
      <w:r>
        <w:t>по ___________________________________________</w:t>
      </w:r>
      <w:r>
        <w:t>____________</w:t>
      </w:r>
    </w:p>
    <w:p w:rsidR="00000000" w:rsidRDefault="007626AE">
      <w:pPr>
        <w:pStyle w:val="HTML"/>
      </w:pPr>
      <w:r>
        <w:t>(наименование субъекта Российской Федерации)</w:t>
      </w:r>
    </w:p>
    <w:p w:rsidR="00000000" w:rsidRDefault="007626AE">
      <w:pPr>
        <w:pStyle w:val="HTML"/>
      </w:pPr>
    </w:p>
    <w:p w:rsidR="00000000" w:rsidRDefault="007626AE">
      <w:pPr>
        <w:pStyle w:val="HTML"/>
      </w:pPr>
      <w:r>
        <w:t>Срок  представления:      10-го числа месяца, следующего за отчетным</w:t>
      </w:r>
    </w:p>
    <w:p w:rsidR="00000000" w:rsidRDefault="007626AE">
      <w:pPr>
        <w:pStyle w:val="HTML"/>
      </w:pPr>
      <w:r>
        <w:t>за год - 15 января следующего года</w:t>
      </w:r>
    </w:p>
    <w:p w:rsidR="00000000" w:rsidRDefault="007626AE">
      <w:pPr>
        <w:pStyle w:val="HTML"/>
      </w:pPr>
      <w:r>
        <w:t>Форма:                    квартальная, годовая</w:t>
      </w:r>
    </w:p>
    <w:p w:rsidR="00000000" w:rsidRDefault="007626AE">
      <w:pPr>
        <w:pStyle w:val="HTML"/>
      </w:pPr>
    </w:p>
    <w:p w:rsidR="00000000" w:rsidRDefault="007626AE">
      <w:pPr>
        <w:pStyle w:val="HTML"/>
      </w:pPr>
      <w:r>
        <w:t>тыс. рублей</w:t>
      </w:r>
    </w:p>
    <w:p w:rsidR="00000000" w:rsidRDefault="007626AE">
      <w:pPr>
        <w:pStyle w:val="HTML"/>
      </w:pPr>
      <w:r>
        <w:t>---------------------------------</w:t>
      </w:r>
      <w:r>
        <w:t>---------------------------------------------------------------------------------------</w:t>
      </w:r>
    </w:p>
    <w:p w:rsidR="00000000" w:rsidRDefault="007626AE">
      <w:pPr>
        <w:pStyle w:val="HTML"/>
      </w:pPr>
      <w:r>
        <w:t>¦Наименование и ¦    Сроки    ¦  Мощность   ¦Стоимость по¦  Освоено   ¦  Подлежит   ¦  Процент  ¦    Предусмотрено     ¦</w:t>
      </w:r>
    </w:p>
    <w:p w:rsidR="00000000" w:rsidRDefault="007626AE">
      <w:pPr>
        <w:pStyle w:val="HTML"/>
      </w:pPr>
      <w:r>
        <w:t>¦местонахождение¦строительства¦  объектов   ¦ут</w:t>
      </w:r>
      <w:r>
        <w:t>вержденной¦ (введено)  ¦  освоению   ¦технической¦    на 2011 год за    ¦</w:t>
      </w:r>
    </w:p>
    <w:p w:rsidR="00000000" w:rsidRDefault="007626AE">
      <w:pPr>
        <w:pStyle w:val="HTML"/>
      </w:pPr>
      <w:r>
        <w:t>¦    объекта    ¦             ¦(с указанием ¦ проектно-  ¦     на     ¦   (вводу)   ¦готовности,¦ счет всех источников ¦</w:t>
      </w:r>
    </w:p>
    <w:p w:rsidR="00000000" w:rsidRDefault="007626AE">
      <w:pPr>
        <w:pStyle w:val="HTML"/>
      </w:pPr>
      <w:r>
        <w:t>¦               ¦             ¦   единиц    ¦  сметной   ¦ 01</w:t>
      </w:r>
      <w:r>
        <w:t>.01.2011 ¦  до конца   ¦     %     ¦    финансирования    ¦</w:t>
      </w:r>
    </w:p>
    <w:p w:rsidR="00000000" w:rsidRDefault="007626AE">
      <w:pPr>
        <w:pStyle w:val="HTML"/>
      </w:pPr>
      <w:r>
        <w:lastRenderedPageBreak/>
        <w:t>¦               ¦             ¦ измерения)  ¦документации¦            ¦строительства¦           +----------------------+</w:t>
      </w:r>
    </w:p>
    <w:p w:rsidR="00000000" w:rsidRDefault="007626AE">
      <w:pPr>
        <w:pStyle w:val="HTML"/>
      </w:pPr>
      <w:r>
        <w:t>¦               ¦             ¦             +------------+------------+----</w:t>
      </w:r>
      <w:r>
        <w:t>---------+           ¦  в ценах   ¦    в    ¦</w:t>
      </w:r>
    </w:p>
    <w:p w:rsidR="00000000" w:rsidRDefault="007626AE">
      <w:pPr>
        <w:pStyle w:val="HTML"/>
      </w:pPr>
      <w:r>
        <w:t>¦               ¦             ¦             ¦           (в базовых ценах)           ¦           ¦утвержденной¦ текущих ¦</w:t>
      </w:r>
    </w:p>
    <w:p w:rsidR="00000000" w:rsidRDefault="007626AE">
      <w:pPr>
        <w:pStyle w:val="HTML"/>
      </w:pPr>
      <w:r>
        <w:t xml:space="preserve">¦               ¦             ¦             ¦                                       ¦    </w:t>
      </w:r>
      <w:r>
        <w:t xml:space="preserve">       ¦документации¦  ценах  ¦</w:t>
      </w:r>
    </w:p>
    <w:p w:rsidR="00000000" w:rsidRDefault="007626AE">
      <w:pPr>
        <w:pStyle w:val="HTML"/>
      </w:pPr>
      <w:r>
        <w:t>+---------------+-------------+-------------+---------------------------------------+-----------+------------+---------+</w:t>
      </w:r>
    </w:p>
    <w:p w:rsidR="00000000" w:rsidRDefault="007626AE">
      <w:pPr>
        <w:pStyle w:val="HTML"/>
      </w:pPr>
      <w:r>
        <w:t>¦       1       ¦      2      ¦      3      ¦     4      ¦     5      ¦      6      ¦     7     ¦     8</w:t>
      </w:r>
      <w:r>
        <w:t xml:space="preserve">      ¦    9    ¦</w:t>
      </w:r>
    </w:p>
    <w:p w:rsidR="00000000" w:rsidRDefault="007626AE">
      <w:pPr>
        <w:pStyle w:val="HTML"/>
      </w:pPr>
      <w:r>
        <w:t>+---------------+-------------+-------------+------------+------------+-------------+-----------+------------+---------+</w:t>
      </w:r>
    </w:p>
    <w:p w:rsidR="00000000" w:rsidRDefault="007626AE">
      <w:pPr>
        <w:pStyle w:val="HTML"/>
      </w:pPr>
      <w:r>
        <w:t>¦Всего          ¦             ¦             ¦            ¦            ¦             ¦           ¦            ¦         ¦</w:t>
      </w:r>
    </w:p>
    <w:p w:rsidR="00000000" w:rsidRDefault="007626AE">
      <w:pPr>
        <w:pStyle w:val="HTML"/>
      </w:pPr>
      <w:r>
        <w:t>+-------------</w:t>
      </w:r>
      <w:r>
        <w:t>--+-------------+-------------+------------+------------+-------------+-----------+------------+---------+</w:t>
      </w:r>
    </w:p>
    <w:p w:rsidR="00000000" w:rsidRDefault="007626AE">
      <w:pPr>
        <w:pStyle w:val="HTML"/>
      </w:pPr>
      <w:r>
        <w:t>¦  в том числе  ¦             ¦             ¦            ¦            ¦             ¦           ¦            ¦         ¦</w:t>
      </w:r>
    </w:p>
    <w:p w:rsidR="00000000" w:rsidRDefault="007626AE">
      <w:pPr>
        <w:pStyle w:val="HTML"/>
      </w:pPr>
      <w:r>
        <w:t xml:space="preserve">¦по объектам:   ¦           </w:t>
      </w:r>
      <w:r>
        <w:t xml:space="preserve">  ¦             ¦            ¦            ¦             ¦           ¦            ¦         ¦</w:t>
      </w:r>
    </w:p>
    <w:p w:rsidR="00000000" w:rsidRDefault="007626AE">
      <w:pPr>
        <w:pStyle w:val="HTML"/>
      </w:pPr>
      <w:r>
        <w:t>+---------------+-------------+-------------+------------+------------+-------------+-----------+------------+---------+</w:t>
      </w:r>
    </w:p>
    <w:p w:rsidR="00000000" w:rsidRDefault="007626AE">
      <w:pPr>
        <w:pStyle w:val="HTML"/>
      </w:pPr>
      <w:r>
        <w:t xml:space="preserve">¦  1            ¦             ¦           </w:t>
      </w:r>
      <w:r>
        <w:t xml:space="preserve">  ¦            ¦            ¦             ¦           ¦            ¦         ¦</w:t>
      </w:r>
    </w:p>
    <w:p w:rsidR="00000000" w:rsidRDefault="007626AE">
      <w:pPr>
        <w:pStyle w:val="HTML"/>
      </w:pPr>
      <w:r>
        <w:t>+---------------+-------------+-------------+------------+------------+-------------+-----------+------------+---------+</w:t>
      </w:r>
    </w:p>
    <w:p w:rsidR="00000000" w:rsidRDefault="007626AE">
      <w:pPr>
        <w:pStyle w:val="HTML"/>
      </w:pPr>
      <w:r>
        <w:t xml:space="preserve">¦  2            ¦             ¦             ¦           </w:t>
      </w:r>
      <w:r>
        <w:t xml:space="preserve"> ¦            ¦             ¦           ¦            ¦         ¦</w:t>
      </w:r>
    </w:p>
    <w:p w:rsidR="00000000" w:rsidRDefault="007626AE">
      <w:pPr>
        <w:pStyle w:val="HTML"/>
      </w:pPr>
      <w:r>
        <w:t>+---------------+-------------+-------------+------------+------------+-------------+-----------+------------+---------+</w:t>
      </w:r>
    </w:p>
    <w:p w:rsidR="00000000" w:rsidRDefault="007626AE">
      <w:pPr>
        <w:pStyle w:val="HTML"/>
      </w:pPr>
      <w:r>
        <w:t xml:space="preserve">¦  3            ¦             ¦             ¦            ¦            </w:t>
      </w:r>
      <w:r>
        <w:t>¦             ¦           ¦            ¦         ¦</w:t>
      </w:r>
    </w:p>
    <w:p w:rsidR="00000000" w:rsidRDefault="007626AE">
      <w:pPr>
        <w:pStyle w:val="HTML"/>
      </w:pPr>
      <w:r>
        <w:t>----------------+-------------+-------------+------------+------------+-------------+-----------+------------+----------</w:t>
      </w:r>
    </w:p>
    <w:p w:rsidR="00000000" w:rsidRDefault="007626AE">
      <w:pPr>
        <w:pStyle w:val="HTML"/>
      </w:pPr>
    </w:p>
    <w:p w:rsidR="00000000" w:rsidRDefault="007626AE">
      <w:pPr>
        <w:pStyle w:val="HTML"/>
      </w:pPr>
      <w:r>
        <w:t>Руководитель высшего исполнительного органа</w:t>
      </w:r>
    </w:p>
    <w:p w:rsidR="00000000" w:rsidRDefault="007626AE">
      <w:pPr>
        <w:pStyle w:val="HTML"/>
      </w:pPr>
      <w:r>
        <w:t>государственной власти субъекта Российс</w:t>
      </w:r>
      <w:r>
        <w:t>кой</w:t>
      </w:r>
    </w:p>
    <w:p w:rsidR="00000000" w:rsidRDefault="007626AE">
      <w:pPr>
        <w:pStyle w:val="HTML"/>
      </w:pPr>
      <w:r>
        <w:t>Федерации                                         _______________________</w:t>
      </w:r>
    </w:p>
    <w:p w:rsidR="00000000" w:rsidRDefault="007626AE">
      <w:pPr>
        <w:pStyle w:val="HTML"/>
      </w:pPr>
      <w:r>
        <w:t>(личная подпись)</w:t>
      </w:r>
    </w:p>
    <w:p w:rsidR="00000000" w:rsidRDefault="007626AE">
      <w:pPr>
        <w:pStyle w:val="HTML"/>
      </w:pPr>
      <w:r>
        <w:t>СОГЛАСОВАНО</w:t>
      </w:r>
    </w:p>
    <w:p w:rsidR="00000000" w:rsidRDefault="007626AE">
      <w:pPr>
        <w:pStyle w:val="HTML"/>
      </w:pPr>
    </w:p>
    <w:p w:rsidR="00000000" w:rsidRDefault="007626AE">
      <w:pPr>
        <w:pStyle w:val="HTML"/>
      </w:pPr>
      <w:r>
        <w:t>Руководитель территориального органа</w:t>
      </w:r>
    </w:p>
    <w:p w:rsidR="00000000" w:rsidRDefault="007626AE">
      <w:pPr>
        <w:pStyle w:val="HTML"/>
      </w:pPr>
      <w:r>
        <w:t>Федерального агентства водных ресурсов        _______________________</w:t>
      </w:r>
    </w:p>
    <w:p w:rsidR="00000000" w:rsidRDefault="007626AE">
      <w:pPr>
        <w:pStyle w:val="HTML"/>
      </w:pPr>
      <w:r>
        <w:t>(личная подпись)</w:t>
      </w:r>
    </w:p>
    <w:p w:rsidR="00000000" w:rsidRDefault="00762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6AE">
      <w:pPr>
        <w:pStyle w:val="right"/>
      </w:pPr>
      <w:r>
        <w:t>Источник - Приказ Минпр</w:t>
      </w:r>
      <w:r>
        <w:t>ироды РФ от 12.07.2011 № 607</w:t>
      </w:r>
    </w:p>
    <w:p w:rsidR="00000000" w:rsidRDefault="007626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https://порядокправа.рф/obrazecy/informaciya_ob_obektax_gosudarstvennoj_sobstvennosti_subekta_rf_municipalnoj_sobstvennosti_sofi.htm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6AE"/>
    <w:rsid w:val="00762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A6C094-5227-448F-BE7A-A3892F229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obektax_gosudarstvennoj_sobstvennosti_subekta_rf_municipalnoj_sobstvennosti_sof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3999</Characters>
  <Application>Microsoft Office Word</Application>
  <DocSecurity>0</DocSecurity>
  <Lines>33</Lines>
  <Paragraphs>9</Paragraphs>
  <ScaleCrop>false</ScaleCrop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объектах государственной собственности субъекта РФ (муниципальной собственности), софинансирование строительства которых осуществляется за счет субсидий за счет бюджетных ассигнований федерального бюджета, в отношении которых главным распорядителем средств федерального бюджета является Федеральное агентство водных ресурсов (приложение к соглашению о предоставлении субсидий за счет бюджетных ассигнований федерального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2022-08-08T14:59:00Z</dcterms:created>
  <dcterms:modified xsi:type="dcterms:W3CDTF">2022-08-08T14:59:00Z</dcterms:modified>
</cp:coreProperties>
</file>