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2FB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исполненных возвратах плательщикам излишне уплаченных (взысканных) платежей в бюджет</w:t>
      </w:r>
    </w:p>
    <w:p w:rsidR="00000000" w:rsidRDefault="007902FB">
      <w:pPr>
        <w:pStyle w:val="right"/>
      </w:pPr>
      <w:r>
        <w:t>Приложение N 2 к Порядку осуществления Федеральной службой финансово-бюджетного надзора и ее территориальными управлениями полномочий администраторов доходов бюджетов бюджетной системы Российской Федерации (в ред. Приказа Росфиннадзора от 28.02.2014 N 49)</w:t>
      </w:r>
    </w:p>
    <w:p w:rsidR="00000000" w:rsidRDefault="007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FB">
      <w:pPr>
        <w:pStyle w:val="HTML"/>
      </w:pPr>
      <w:r>
        <w:t xml:space="preserve">                                Информация</w:t>
      </w:r>
    </w:p>
    <w:p w:rsidR="00000000" w:rsidRDefault="007902FB">
      <w:pPr>
        <w:pStyle w:val="HTML"/>
      </w:pPr>
      <w:r>
        <w:t>об исполненных возвратах плательщикам</w:t>
      </w:r>
    </w:p>
    <w:p w:rsidR="00000000" w:rsidRDefault="007902FB">
      <w:pPr>
        <w:pStyle w:val="HTML"/>
      </w:pPr>
      <w:r>
        <w:t>излишне уплаченных (взысканных) платежей в бюджет</w:t>
      </w:r>
    </w:p>
    <w:p w:rsidR="00000000" w:rsidRDefault="007902FB">
      <w:pPr>
        <w:pStyle w:val="HTML"/>
      </w:pPr>
      <w:r>
        <w:t>_________________________________________________</w:t>
      </w:r>
    </w:p>
    <w:p w:rsidR="00000000" w:rsidRDefault="007902FB">
      <w:pPr>
        <w:pStyle w:val="HTML"/>
      </w:pPr>
      <w:r>
        <w:t>(наименование территориального органа)</w:t>
      </w:r>
    </w:p>
    <w:p w:rsidR="00000000" w:rsidRDefault="007902FB">
      <w:pPr>
        <w:pStyle w:val="HTML"/>
      </w:pPr>
    </w:p>
    <w:p w:rsidR="00000000" w:rsidRDefault="007902FB">
      <w:pPr>
        <w:pStyle w:val="HTML"/>
      </w:pPr>
      <w:r>
        <w:t>по состоянию на "__" _____________</w:t>
      </w:r>
      <w:r>
        <w:t xml:space="preserve"> 20__ года.</w:t>
      </w:r>
    </w:p>
    <w:p w:rsidR="00000000" w:rsidRDefault="007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FB">
      <w:pPr>
        <w:pStyle w:val="3"/>
        <w:rPr>
          <w:rFonts w:eastAsia="Times New Roman"/>
        </w:rPr>
      </w:pPr>
      <w:r>
        <w:rPr>
          <w:rFonts w:eastAsia="Times New Roman"/>
        </w:rPr>
        <w:t>N п/п Код бюджетной классификации Наименование плательщика (кому осуществлен возврат) Дата заявления плательщика с учетом даты представления всех необходимых документов Дата осуществления возврата, отраженная по выписке органа Федерального каз</w:t>
      </w:r>
      <w:r>
        <w:rPr>
          <w:rFonts w:eastAsia="Times New Roman"/>
        </w:rPr>
        <w:t>начейства Согласовано / не согласовано с центральным аппаратом Федеральной службы финансово-бюджетного надзора Сумма возврата 1 2 3 4 5 6 7</w:t>
      </w:r>
    </w:p>
    <w:p w:rsidR="00000000" w:rsidRDefault="007902FB">
      <w:pPr>
        <w:pStyle w:val="left"/>
      </w:pPr>
      <w:r>
        <w:t>ИТОГО</w:t>
      </w:r>
    </w:p>
    <w:p w:rsidR="00000000" w:rsidRDefault="007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FB">
      <w:pPr>
        <w:pStyle w:val="HTML"/>
      </w:pPr>
      <w:r>
        <w:t>Руководитель               ________________ /________________/</w:t>
      </w:r>
    </w:p>
    <w:p w:rsidR="00000000" w:rsidRDefault="007902FB">
      <w:pPr>
        <w:pStyle w:val="HTML"/>
      </w:pPr>
      <w:r>
        <w:t xml:space="preserve">(территориального органа)      (подпись)      </w:t>
      </w:r>
      <w:r>
        <w:t xml:space="preserve">   (Ф.И.О.)</w:t>
      </w:r>
    </w:p>
    <w:p w:rsidR="00000000" w:rsidRDefault="007902FB">
      <w:pPr>
        <w:pStyle w:val="HTML"/>
      </w:pPr>
    </w:p>
    <w:p w:rsidR="00000000" w:rsidRDefault="007902FB">
      <w:pPr>
        <w:pStyle w:val="HTML"/>
      </w:pPr>
      <w:r>
        <w:t>Главный бухгалтер          ________________ /________________/</w:t>
      </w:r>
    </w:p>
    <w:p w:rsidR="00000000" w:rsidRDefault="007902FB">
      <w:pPr>
        <w:pStyle w:val="HTML"/>
      </w:pPr>
      <w:r>
        <w:t>(территориального органа)      (подпись)         (Ф.И.О.)</w:t>
      </w:r>
    </w:p>
    <w:p w:rsidR="00000000" w:rsidRDefault="00790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2FB">
      <w:pPr>
        <w:pStyle w:val="right"/>
      </w:pPr>
      <w:r>
        <w:t>Источник - Приказ Росфиннадзора от 09.09.2013 № 391 (с изменениями и дополнениями на 2014 год)</w:t>
      </w:r>
    </w:p>
    <w:p w:rsidR="00000000" w:rsidRDefault="00790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ава.рф/obrazecy/informaciya_ob_ispolnennyx_vozvratax_platelshhikam_izlishne_uplachennyx_vzyskannyx_platezhej_v_byudzhet.htm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FB"/>
    <w:rsid w:val="0079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FFD2E-CB80-4A82-923E-1572097F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nennyx_vozvratax_platelshhikam_izlishne_uplachennyx_vzyskannyx_platezhej_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исполненных возвратах плательщикам излишне уплаченных (взысканных) платежей в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2022-08-08T14:56:00Z</dcterms:created>
  <dcterms:modified xsi:type="dcterms:W3CDTF">2022-08-08T14:56:00Z</dcterms:modified>
</cp:coreProperties>
</file>