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0512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социально-экономических показателях работы предприятия (организации) судостроительной промышленности, морской техники и судоремонта</w:t>
      </w:r>
    </w:p>
    <w:p w:rsidR="00000000" w:rsidRDefault="009A0512">
      <w:pPr>
        <w:pStyle w:val="right"/>
      </w:pPr>
      <w:r>
        <w:t xml:space="preserve">Приложение к Отраслевому соглашению по организациям судостроительной промышленности, морской техники и судоремонта Российской Федерации на 2013 - 2015 годы </w:t>
      </w:r>
    </w:p>
    <w:p w:rsidR="00000000" w:rsidRDefault="009A0512">
      <w:pPr>
        <w:pStyle w:val="right"/>
        <w:spacing w:after="240" w:afterAutospacing="0"/>
      </w:pPr>
      <w:r>
        <w:t xml:space="preserve">Представляется в ОООР "СоюзМаш России" и РПРС </w:t>
      </w:r>
    </w:p>
    <w:p w:rsidR="00000000" w:rsidRDefault="009A0512">
      <w:pPr>
        <w:pStyle w:val="HTML"/>
      </w:pPr>
      <w:r>
        <w:t xml:space="preserve">                                ИНФОРМАЦИЯ</w:t>
      </w:r>
    </w:p>
    <w:p w:rsidR="00000000" w:rsidRDefault="009A0512">
      <w:pPr>
        <w:pStyle w:val="HTML"/>
      </w:pPr>
      <w:r>
        <w:t>о социаль</w:t>
      </w:r>
      <w:r>
        <w:t>но-экономических показателях работы предприятия</w:t>
      </w:r>
    </w:p>
    <w:p w:rsidR="00000000" w:rsidRDefault="009A0512">
      <w:pPr>
        <w:pStyle w:val="HTML"/>
      </w:pPr>
      <w:r>
        <w:t>(организации) за __-е полугодие 201_ г.</w:t>
      </w:r>
    </w:p>
    <w:p w:rsidR="00000000" w:rsidRDefault="009A0512">
      <w:pPr>
        <w:pStyle w:val="HTML"/>
      </w:pPr>
    </w:p>
    <w:p w:rsidR="00000000" w:rsidRDefault="009A0512">
      <w:pPr>
        <w:pStyle w:val="HTML"/>
      </w:pPr>
      <w:r>
        <w:t>______________________________________________</w:t>
      </w:r>
    </w:p>
    <w:p w:rsidR="00000000" w:rsidRDefault="009A0512">
      <w:pPr>
        <w:pStyle w:val="HTML"/>
      </w:pPr>
      <w:r>
        <w:t>(наименование предприятия (организации))</w:t>
      </w:r>
    </w:p>
    <w:p w:rsidR="00000000" w:rsidRDefault="009A05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512">
      <w:pPr>
        <w:pStyle w:val="3"/>
        <w:rPr>
          <w:rFonts w:eastAsia="Times New Roman"/>
        </w:rPr>
      </w:pPr>
      <w:r>
        <w:rPr>
          <w:rFonts w:eastAsia="Times New Roman"/>
        </w:rPr>
        <w:t>Численность работников на 1-е число месяца, следующего за отчетным (чел.) Объе</w:t>
      </w:r>
      <w:r>
        <w:rPr>
          <w:rFonts w:eastAsia="Times New Roman"/>
        </w:rPr>
        <w:t>м выпуска продукции (млн. руб.) Темп роста объемов производства (%) Среднемесячная начисленная зарплата (руб.) Темп роста зарплаты (%) Доля оклада (тарифа) в структуре заработной платы (%) Величина условно - постоянной части в заработной плате (включая тар</w:t>
      </w:r>
      <w:r>
        <w:rPr>
          <w:rFonts w:eastAsia="Times New Roman"/>
        </w:rPr>
        <w:t>иф) в среднем по предприятию Минимальная тарифная ставка (оклад) (руб.) Минимальная зарплата (включая надбавки и доплаты) (руб.) Численность работников с зарплатой ниже прожиточного минимума для трудоспособного населения (чел.) 1. Задолженность по зарплате</w:t>
      </w:r>
      <w:r>
        <w:rPr>
          <w:rFonts w:eastAsia="Times New Roman"/>
        </w:rPr>
        <w:t xml:space="preserve"> (руб.) 2. Наличие задолженности по перечислению профсоюзных членских взносов Прожиточный минимум для трудоспособного населения (руб.) Средства, перечисляемые в соответствии с п. 9.1 Соглашения (в % от ФОТ) 1 2 3 4 5 6 7 8 9 10 11 12 13</w:t>
      </w:r>
    </w:p>
    <w:p w:rsidR="00000000" w:rsidRDefault="009A0512">
      <w:pPr>
        <w:pStyle w:val="HTML"/>
      </w:pPr>
      <w:r>
        <w:t xml:space="preserve">    (сравнение пров</w:t>
      </w:r>
      <w:r>
        <w:t>одить с соответствующим периодом предыдущего года)</w:t>
      </w:r>
    </w:p>
    <w:p w:rsidR="00000000" w:rsidRDefault="009A0512">
      <w:pPr>
        <w:pStyle w:val="HTML"/>
      </w:pPr>
    </w:p>
    <w:p w:rsidR="00000000" w:rsidRDefault="009A0512">
      <w:pPr>
        <w:pStyle w:val="HTML"/>
      </w:pPr>
      <w:r>
        <w:t>"__" __________ 201_ г.</w:t>
      </w:r>
    </w:p>
    <w:p w:rsidR="00000000" w:rsidRDefault="009A0512">
      <w:pPr>
        <w:pStyle w:val="HTML"/>
      </w:pPr>
    </w:p>
    <w:p w:rsidR="00000000" w:rsidRDefault="009A0512">
      <w:pPr>
        <w:pStyle w:val="HTML"/>
      </w:pPr>
      <w:r>
        <w:t>Генеральный директор                  _______________/ _______________/</w:t>
      </w:r>
    </w:p>
    <w:p w:rsidR="00000000" w:rsidRDefault="009A0512">
      <w:pPr>
        <w:pStyle w:val="HTML"/>
      </w:pPr>
      <w:r>
        <w:t>подпись          Ф.И.О.</w:t>
      </w:r>
    </w:p>
    <w:p w:rsidR="00000000" w:rsidRDefault="009A0512">
      <w:pPr>
        <w:pStyle w:val="HTML"/>
      </w:pPr>
    </w:p>
    <w:p w:rsidR="00000000" w:rsidRDefault="009A0512">
      <w:pPr>
        <w:pStyle w:val="HTML"/>
      </w:pPr>
      <w:r>
        <w:t>Главный бухгалтер                     _______________/ _______________/</w:t>
      </w:r>
    </w:p>
    <w:p w:rsidR="00000000" w:rsidRDefault="009A0512">
      <w:pPr>
        <w:pStyle w:val="HTML"/>
      </w:pPr>
      <w:r>
        <w:t xml:space="preserve">подпись   </w:t>
      </w:r>
      <w:r>
        <w:t xml:space="preserve">       Ф.И.О.</w:t>
      </w:r>
    </w:p>
    <w:p w:rsidR="00000000" w:rsidRDefault="009A0512">
      <w:pPr>
        <w:pStyle w:val="HTML"/>
      </w:pPr>
    </w:p>
    <w:p w:rsidR="00000000" w:rsidRDefault="009A0512">
      <w:pPr>
        <w:pStyle w:val="HTML"/>
      </w:pPr>
      <w:r>
        <w:t>Председатель первичной</w:t>
      </w:r>
    </w:p>
    <w:p w:rsidR="00000000" w:rsidRDefault="009A0512">
      <w:pPr>
        <w:pStyle w:val="HTML"/>
      </w:pPr>
      <w:r>
        <w:t>профсоюзной организации               _______________/ _______________/</w:t>
      </w:r>
    </w:p>
    <w:p w:rsidR="00000000" w:rsidRDefault="009A0512">
      <w:pPr>
        <w:pStyle w:val="HTML"/>
      </w:pPr>
      <w:r>
        <w:t>подпись          Ф.И.О.</w:t>
      </w:r>
    </w:p>
    <w:p w:rsidR="00000000" w:rsidRDefault="009A05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512">
      <w:pPr>
        <w:pStyle w:val="right"/>
      </w:pPr>
      <w:r>
        <w:lastRenderedPageBreak/>
        <w:t>Источник - Отраслевое соглашение Минпромторга России от 27.11.2013</w:t>
      </w:r>
    </w:p>
    <w:p w:rsidR="00000000" w:rsidRDefault="009A05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socialno_ekonomicheskix_pokazatelyax_raboty_predpriyatiya_organizacii_sudostroitelnoj_p.htm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512"/>
    <w:rsid w:val="009A0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F2CE39-4C05-4721-A1CD-75357FDF3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socialno_ekonomicheskix_pokazatelyax_raboty_predpriyatiya_organizacii_sudostroitelnoj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социально-экономических показателях работы предприятия (организации) судостроительной промышленности, морской техники и судоремонта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2022-08-08T14:37:00Z</dcterms:created>
  <dcterms:modified xsi:type="dcterms:W3CDTF">2022-08-08T14:37:00Z</dcterms:modified>
</cp:coreProperties>
</file>