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434D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региональном этапе Всероссийского Чемпионата "Научные бои "Stand-up Science"</w:t>
      </w:r>
    </w:p>
    <w:p w:rsidR="00000000" w:rsidRDefault="0001434D">
      <w:pPr>
        <w:pStyle w:val="right"/>
      </w:pPr>
      <w:r>
        <w:t>Приложение N 3 к Положению о Всероссийском Чемпионате "Научные бои "Stand-up Science"</w:t>
      </w:r>
    </w:p>
    <w:p w:rsidR="00000000" w:rsidRDefault="00014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34D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Информация о региональном </w:t>
      </w:r>
      <w:r>
        <w:rPr>
          <w:rFonts w:eastAsia="Times New Roman"/>
        </w:rPr>
        <w:t>этапе Всероссийского Чемпионата "Научные бои "Stand-up Science"</w:t>
      </w:r>
    </w:p>
    <w:p w:rsidR="00000000" w:rsidRDefault="0001434D">
      <w:pPr>
        <w:pStyle w:val="left"/>
      </w:pPr>
      <w:r>
        <w:t>1. Субъект Российской Федерации</w:t>
      </w:r>
    </w:p>
    <w:p w:rsidR="00000000" w:rsidRDefault="00014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34D">
      <w:pPr>
        <w:pStyle w:val="left"/>
      </w:pPr>
      <w:r>
        <w:t>2. Организаторы</w:t>
      </w:r>
    </w:p>
    <w:p w:rsidR="00000000" w:rsidRDefault="00014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34D">
      <w:pPr>
        <w:pStyle w:val="left"/>
      </w:pPr>
      <w:r>
        <w:t>3. Региональный координатор (ФИО, должность, контакты)</w:t>
      </w:r>
    </w:p>
    <w:p w:rsidR="00000000" w:rsidRDefault="00014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34D">
      <w:pPr>
        <w:pStyle w:val="left"/>
      </w:pPr>
      <w:r>
        <w:t>4. Сроки и место проведения</w:t>
      </w:r>
    </w:p>
    <w:p w:rsidR="00000000" w:rsidRDefault="00014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34D">
      <w:pPr>
        <w:pStyle w:val="left"/>
      </w:pPr>
      <w:r>
        <w:t>5. Цели и задачи</w:t>
      </w:r>
    </w:p>
    <w:p w:rsidR="00000000" w:rsidRDefault="00014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34D">
      <w:pPr>
        <w:pStyle w:val="left"/>
      </w:pPr>
      <w:r>
        <w:t>6. Информационная справка</w:t>
      </w:r>
    </w:p>
    <w:p w:rsidR="00000000" w:rsidRDefault="00014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34D">
      <w:pPr>
        <w:pStyle w:val="left"/>
      </w:pPr>
      <w:r>
        <w:t>7. Жюри конк</w:t>
      </w:r>
      <w:r>
        <w:t>урса (ФИО, должность)</w:t>
      </w:r>
    </w:p>
    <w:p w:rsidR="00000000" w:rsidRDefault="00014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34D">
      <w:pPr>
        <w:pStyle w:val="left"/>
      </w:pPr>
      <w:r>
        <w:t>8. Потенциальные партнеры (органы власти, Вузы, коммерческие организации)</w:t>
      </w:r>
    </w:p>
    <w:p w:rsidR="00000000" w:rsidRDefault="00014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34D">
      <w:pPr>
        <w:pStyle w:val="left"/>
      </w:pPr>
      <w:r>
        <w:t>9. ФИО, должность, координаты и подпись лица, направившего информацию</w:t>
      </w:r>
    </w:p>
    <w:p w:rsidR="00000000" w:rsidRDefault="0001434D">
      <w:pPr>
        <w:pStyle w:val="left"/>
      </w:pPr>
      <w:r>
        <w:t>Печать организации, направившей информацию</w:t>
      </w:r>
    </w:p>
    <w:p w:rsidR="00000000" w:rsidRDefault="00014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34D">
      <w:pPr>
        <w:pStyle w:val="right"/>
      </w:pPr>
      <w:r>
        <w:lastRenderedPageBreak/>
        <w:t xml:space="preserve">Источник - Приказ Росмолодежи от 05.03.2014 </w:t>
      </w:r>
      <w:r>
        <w:t>№ 45</w:t>
      </w:r>
    </w:p>
    <w:p w:rsidR="00000000" w:rsidRDefault="000143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ttps://порядокправа.рф/obrazecy/informaciya_o_regionalnom_etape_vserossijskogo_chempionata_nauchnye_boi_stand_up_science.htm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34D"/>
    <w:rsid w:val="00014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932F3C-FC7A-495A-B739-D2876B460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regionalnom_etape_vserossijskogo_chempionata_nauchnye_boi_stand_up_scienc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</Words>
  <Characters>933</Characters>
  <Application>Microsoft Office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региональном этапе Всероссийского Чемпионата "Научные бои "Stand-up Science"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2022-08-08T14:30:00Z</dcterms:created>
  <dcterms:modified xsi:type="dcterms:W3CDTF">2022-08-08T14:30:00Z</dcterms:modified>
</cp:coreProperties>
</file>