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B03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предоставлении бюджетных кредитов бюджетам субъектов Российской Федерации (квартальная, годовая форма)</w:t>
      </w:r>
    </w:p>
    <w:p w:rsidR="00000000" w:rsidRDefault="00EA6B03">
      <w:pPr>
        <w:pStyle w:val="right"/>
      </w:pPr>
      <w:r>
        <w:t xml:space="preserve">Приложение N 29 к Приказу Министерства финансов Российской Федерации </w:t>
      </w:r>
      <w:r>
        <w:t xml:space="preserve">от 4 мая 2008 г. N 49н (введено Приказом Минфина России от 07.03.2013 N 25н) </w:t>
      </w:r>
    </w:p>
    <w:p w:rsidR="00000000" w:rsidRDefault="00EA6B03">
      <w:pPr>
        <w:pStyle w:val="HTML"/>
      </w:pPr>
      <w:r>
        <w:t xml:space="preserve">                                ИНФОРМАЦИЯ</w:t>
      </w:r>
    </w:p>
    <w:p w:rsidR="00000000" w:rsidRDefault="00EA6B03">
      <w:pPr>
        <w:pStyle w:val="HTML"/>
      </w:pPr>
      <w:r>
        <w:t>О ПРЕДОСТАВЛЕНИИ БЮДЖЕТНЫХ КРЕДИТОВ БЮДЖЕТАМ СУБЪЕКТОВ</w:t>
      </w:r>
    </w:p>
    <w:p w:rsidR="00000000" w:rsidRDefault="00EA6B03">
      <w:pPr>
        <w:pStyle w:val="HTML"/>
      </w:pPr>
      <w:r>
        <w:t>РОССИЙСКОЙ ФЕДЕРАЦИИ</w:t>
      </w:r>
    </w:p>
    <w:p w:rsidR="00000000" w:rsidRDefault="00EA6B03">
      <w:pPr>
        <w:pStyle w:val="HTML"/>
      </w:pPr>
    </w:p>
    <w:p w:rsidR="00000000" w:rsidRDefault="00EA6B03">
      <w:pPr>
        <w:pStyle w:val="HTML"/>
      </w:pPr>
      <w:r>
        <w:t>---------</w:t>
      </w:r>
    </w:p>
    <w:p w:rsidR="00000000" w:rsidRDefault="00EA6B03">
      <w:pPr>
        <w:pStyle w:val="HTML"/>
      </w:pPr>
      <w:r>
        <w:t>¦ КОДЫ  ¦</w:t>
      </w:r>
    </w:p>
    <w:p w:rsidR="00000000" w:rsidRDefault="00EA6B03">
      <w:pPr>
        <w:pStyle w:val="HTML"/>
      </w:pPr>
      <w:r>
        <w:t>+-------+</w:t>
      </w:r>
    </w:p>
    <w:p w:rsidR="00000000" w:rsidRDefault="00EA6B03">
      <w:pPr>
        <w:pStyle w:val="HTML"/>
      </w:pPr>
      <w:r>
        <w:t>Форма по ОКУД ¦0507053¦</w:t>
      </w:r>
    </w:p>
    <w:p w:rsidR="00000000" w:rsidRDefault="00EA6B03">
      <w:pPr>
        <w:pStyle w:val="HTML"/>
      </w:pPr>
      <w:r>
        <w:t>+---</w:t>
      </w:r>
      <w:r>
        <w:t>----+</w:t>
      </w:r>
    </w:p>
    <w:p w:rsidR="00000000" w:rsidRDefault="00EA6B03">
      <w:pPr>
        <w:pStyle w:val="HTML"/>
      </w:pPr>
      <w:r>
        <w:t>на "__" _________ 20__ г.               Дата ¦       ¦</w:t>
      </w:r>
    </w:p>
    <w:p w:rsidR="00000000" w:rsidRDefault="00EA6B03">
      <w:pPr>
        <w:pStyle w:val="HTML"/>
      </w:pPr>
      <w:r>
        <w:t>+-------+</w:t>
      </w:r>
    </w:p>
    <w:p w:rsidR="00000000" w:rsidRDefault="00EA6B03">
      <w:pPr>
        <w:pStyle w:val="HTML"/>
      </w:pPr>
      <w:r>
        <w:t>Наименование федерального  Министерство финансов                  ¦       ¦</w:t>
      </w:r>
    </w:p>
    <w:p w:rsidR="00000000" w:rsidRDefault="00EA6B03">
      <w:pPr>
        <w:pStyle w:val="HTML"/>
      </w:pPr>
      <w:r>
        <w:t>органа исполнительной      Российской Федерации       Глава по БК ¦       ¦</w:t>
      </w:r>
    </w:p>
    <w:p w:rsidR="00000000" w:rsidRDefault="00EA6B03">
      <w:pPr>
        <w:pStyle w:val="HTML"/>
      </w:pPr>
      <w:r>
        <w:t>власти                    _______</w:t>
      </w:r>
      <w:r>
        <w:t>_________________                ¦       ¦</w:t>
      </w:r>
    </w:p>
    <w:p w:rsidR="00000000" w:rsidRDefault="00EA6B03">
      <w:pPr>
        <w:pStyle w:val="HTML"/>
      </w:pPr>
      <w:r>
        <w:t>+-------+</w:t>
      </w:r>
    </w:p>
    <w:p w:rsidR="00000000" w:rsidRDefault="00EA6B03">
      <w:pPr>
        <w:pStyle w:val="HTML"/>
      </w:pPr>
      <w:r>
        <w:t>Периодичность: квартальная, годовая                               ¦       ¦</w:t>
      </w:r>
    </w:p>
    <w:p w:rsidR="00000000" w:rsidRDefault="00EA6B03">
      <w:pPr>
        <w:pStyle w:val="HTML"/>
      </w:pPr>
      <w:r>
        <w:t>+-------+</w:t>
      </w:r>
    </w:p>
    <w:p w:rsidR="00000000" w:rsidRDefault="00EA6B03">
      <w:pPr>
        <w:pStyle w:val="HTML"/>
      </w:pPr>
      <w:r>
        <w:t>Единица измерения: тыс. руб.                              по ОКЕИ ¦  384  ¦</w:t>
      </w:r>
    </w:p>
    <w:p w:rsidR="00000000" w:rsidRDefault="00EA6B03">
      <w:pPr>
        <w:pStyle w:val="HTML"/>
      </w:pPr>
      <w:r>
        <w:t>(с точностью до первого десятичного знака</w:t>
      </w:r>
      <w:r>
        <w:t>)                        ---------</w:t>
      </w:r>
    </w:p>
    <w:p w:rsidR="00000000" w:rsidRDefault="00EA6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03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субъекта Российской Федерации - заемщика Код строки Остаток задолженности на начало года Предоставлено кредитов Погашено кредитов Остаток задолженности на конец отчетного периода Примечание всего в том числе</w:t>
      </w:r>
      <w:r>
        <w:rPr>
          <w:rFonts w:eastAsia="Times New Roman"/>
        </w:rPr>
        <w:t xml:space="preserve"> реструктуризировано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из них реструктуризировано по начисленным процентам, пеням, штрафам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1 2 3 4 5 6 7 8 9</w:t>
      </w:r>
    </w:p>
    <w:p w:rsidR="00000000" w:rsidRDefault="00EA6B03">
      <w:pPr>
        <w:pStyle w:val="left"/>
      </w:pPr>
      <w:r>
        <w:t>001</w:t>
      </w:r>
    </w:p>
    <w:p w:rsidR="00000000" w:rsidRDefault="00EA6B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A6B03">
      <w:pPr>
        <w:pStyle w:val="left"/>
      </w:pPr>
      <w:r>
        <w:t>Всего</w:t>
      </w:r>
    </w:p>
    <w:p w:rsidR="00000000" w:rsidRDefault="00EA6B03">
      <w:pPr>
        <w:pStyle w:val="left"/>
      </w:pPr>
      <w:r>
        <w:t>999</w:t>
      </w:r>
    </w:p>
    <w:p w:rsidR="00000000" w:rsidRDefault="00EA6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03">
      <w:pPr>
        <w:pStyle w:val="sel"/>
        <w:divId w:val="1913616420"/>
      </w:pPr>
      <w:r>
        <w:t>1 Графы 7, 8 заполняются только по состоянию на 1 января года, следующего за отчетным.</w:t>
      </w:r>
    </w:p>
    <w:p w:rsidR="00000000" w:rsidRDefault="00EA6B03">
      <w:pPr>
        <w:pStyle w:val="HTML"/>
      </w:pPr>
      <w:r>
        <w:t>Заместитель Министра финансов</w:t>
      </w:r>
    </w:p>
    <w:p w:rsidR="00000000" w:rsidRDefault="00EA6B03">
      <w:pPr>
        <w:pStyle w:val="HTML"/>
      </w:pPr>
      <w:r>
        <w:t>Российской Федерации ________________ ________________________________</w:t>
      </w:r>
    </w:p>
    <w:p w:rsidR="00000000" w:rsidRDefault="00EA6B03">
      <w:pPr>
        <w:pStyle w:val="HTML"/>
      </w:pPr>
      <w:r>
        <w:t>(подпись)          (расшифровка подписи)</w:t>
      </w:r>
    </w:p>
    <w:p w:rsidR="00000000" w:rsidRDefault="00EA6B03">
      <w:pPr>
        <w:pStyle w:val="HTML"/>
      </w:pPr>
    </w:p>
    <w:p w:rsidR="00000000" w:rsidRDefault="00EA6B03">
      <w:pPr>
        <w:pStyle w:val="HTML"/>
      </w:pPr>
      <w:r>
        <w:t>"__" ____________ 20__ г.</w:t>
      </w:r>
    </w:p>
    <w:p w:rsidR="00000000" w:rsidRDefault="00EA6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B03">
      <w:pPr>
        <w:pStyle w:val="right"/>
      </w:pPr>
      <w:r>
        <w:t>Источник - Приказ Минфина России от 04.05.2008 № 49н (с изменениями и дополнениями на 2014 год)</w:t>
      </w:r>
    </w:p>
    <w:p w:rsidR="00000000" w:rsidRDefault="00EA6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https://порядокправа.рф/obrazecy/informaciya_o_predostavlenii_byudzhetnyx_kreditov_byudzhetam_subektov_rossijskoj_federacii_kvartalnaya.htm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03"/>
    <w:rsid w:val="00EA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BC2DE-82F3-45F9-A9C9-D1B78922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6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edostavlenii_byudzhetnyx_kreditov_byudzhetam_subektov_rossijskoj_federacii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предоставлении бюджетных кредитов бюджетам субъектов Российской Федерации (квартальная, 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2022-08-08T12:24:00Z</dcterms:created>
  <dcterms:modified xsi:type="dcterms:W3CDTF">2022-08-08T12:24:00Z</dcterms:modified>
</cp:coreProperties>
</file>