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F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финансировании бюджетных инвестиций в объекты капитального строительства. Вариант 2</w:t>
      </w:r>
    </w:p>
    <w:p w:rsidR="00000000" w:rsidRDefault="00F46DF2">
      <w:pPr>
        <w:pStyle w:val="right"/>
      </w:pPr>
      <w:r>
        <w:t xml:space="preserve">Приложение N 3 к Приказу Росаэронавигации от 23 июня 2009 г. N 133 </w:t>
      </w:r>
    </w:p>
    <w:p w:rsidR="00000000" w:rsidRDefault="00F46DF2">
      <w:pPr>
        <w:pStyle w:val="HTML"/>
      </w:pPr>
      <w:r>
        <w:t xml:space="preserve">                                ИНФОРМАЦИЯ</w:t>
      </w:r>
    </w:p>
    <w:p w:rsidR="00000000" w:rsidRDefault="00F46DF2">
      <w:pPr>
        <w:pStyle w:val="HTML"/>
      </w:pPr>
      <w:r>
        <w:t>о финансировании бюджетных инвестиций в объекты капитального</w:t>
      </w:r>
    </w:p>
    <w:p w:rsidR="00000000" w:rsidRDefault="00F46DF2">
      <w:pPr>
        <w:pStyle w:val="HTML"/>
      </w:pPr>
      <w:r>
        <w:t>строительства по состоянию на "__" __________ 200_ г.</w:t>
      </w:r>
    </w:p>
    <w:p w:rsidR="00000000" w:rsidRDefault="00F46DF2">
      <w:pPr>
        <w:pStyle w:val="HTML"/>
      </w:pPr>
      <w:r>
        <w:t>_______________________________________________________</w:t>
      </w:r>
    </w:p>
    <w:p w:rsidR="00000000" w:rsidRDefault="00F46DF2">
      <w:pPr>
        <w:pStyle w:val="HTML"/>
      </w:pPr>
      <w:r>
        <w:t>(наименование федерального государственного унитарного</w:t>
      </w:r>
    </w:p>
    <w:p w:rsidR="00000000" w:rsidRDefault="00F46DF2">
      <w:pPr>
        <w:pStyle w:val="HTML"/>
      </w:pPr>
      <w:r>
        <w:t>предприятия, федерального госу</w:t>
      </w:r>
      <w:r>
        <w:t>дарственного учреждения)</w:t>
      </w:r>
    </w:p>
    <w:p w:rsidR="00000000" w:rsidRDefault="00F46DF2">
      <w:pPr>
        <w:pStyle w:val="HTML"/>
      </w:pPr>
    </w:p>
    <w:p w:rsidR="00000000" w:rsidRDefault="00F46DF2">
      <w:pPr>
        <w:pStyle w:val="HTML"/>
      </w:pPr>
      <w:r>
        <w:t xml:space="preserve">(тыс. рублей)  </w:t>
      </w:r>
      <w:r>
        <w:rPr>
          <w:vertAlign w:val="superscript"/>
        </w:rPr>
        <w:t>3</w:t>
      </w:r>
    </w:p>
    <w:p w:rsidR="00000000" w:rsidRDefault="00F46DF2">
      <w:pPr>
        <w:pStyle w:val="HTML"/>
      </w:pPr>
      <w:r>
        <w:t>--------------------------------------------------------------------------------------------------</w:t>
      </w:r>
    </w:p>
    <w:p w:rsidR="00000000" w:rsidRDefault="00F46DF2">
      <w:pPr>
        <w:pStyle w:val="HTML"/>
      </w:pPr>
      <w:r>
        <w:t>¦Код   ¦Наименование¦Номер и дата ¦Срок   ¦Мощ- ¦Введено в¦Номер и ¦Номер и  ¦Сведения о государ-¦</w:t>
      </w:r>
    </w:p>
    <w:p w:rsidR="00000000" w:rsidRDefault="00F46DF2">
      <w:pPr>
        <w:pStyle w:val="HTML"/>
      </w:pPr>
      <w:r>
        <w:t>¦регио-¦федерал</w:t>
      </w:r>
      <w:r>
        <w:t>ьной ¦   решения   ¦начала ¦ность¦эксплуа- ¦дата    ¦дата акта¦ственном контракте ¦</w:t>
      </w:r>
    </w:p>
    <w:p w:rsidR="00000000" w:rsidRDefault="00F46DF2">
      <w:pPr>
        <w:pStyle w:val="HTML"/>
      </w:pPr>
      <w:r>
        <w:t xml:space="preserve">¦на  </w:t>
      </w:r>
      <w:r>
        <w:rPr>
          <w:vertAlign w:val="superscript"/>
        </w:rPr>
        <w:t>1</w:t>
      </w:r>
      <w:r>
        <w:t xml:space="preserve"> ¦целевой про-¦ (поручения) ¦и окон-¦по   ¦тацию с  ¦заключе-¦об утвер-+-------------------+</w:t>
      </w:r>
    </w:p>
    <w:p w:rsidR="00000000" w:rsidRDefault="00F46DF2">
      <w:pPr>
        <w:pStyle w:val="HTML"/>
      </w:pPr>
      <w:r>
        <w:t>¦      ¦граммы (под-¦ Президента  ¦чания  ¦про- ¦начала   ¦ния го- ¦ждени</w:t>
      </w:r>
      <w:r>
        <w:t>и   ¦номер и  ¦наимено- ¦</w:t>
      </w:r>
    </w:p>
    <w:p w:rsidR="00000000" w:rsidRDefault="00F46DF2">
      <w:pPr>
        <w:pStyle w:val="HTML"/>
      </w:pPr>
      <w:r>
        <w:t>¦      ¦программы)  ¦ Российской  ¦работ  ¦екту ¦финанси- ¦сударст-¦проектной¦дата за- ¦вание    ¦</w:t>
      </w:r>
    </w:p>
    <w:p w:rsidR="00000000" w:rsidRDefault="00F46DF2">
      <w:pPr>
        <w:pStyle w:val="HTML"/>
      </w:pPr>
      <w:r>
        <w:t>¦      ¦строек и    ¦ Федерации,  ¦       ¦     ¦рования  ¦венной  ¦докумен- ¦ключения ¦генераль-¦</w:t>
      </w:r>
    </w:p>
    <w:p w:rsidR="00000000" w:rsidRDefault="00F46DF2">
      <w:pPr>
        <w:pStyle w:val="HTML"/>
      </w:pPr>
      <w:r>
        <w:t xml:space="preserve">¦      ¦объектов  </w:t>
      </w:r>
      <w:r>
        <w:rPr>
          <w:vertAlign w:val="superscript"/>
        </w:rPr>
        <w:t>2</w:t>
      </w:r>
      <w:r>
        <w:t xml:space="preserve"> ¦Правительст</w:t>
      </w:r>
      <w:r>
        <w:t>ва¦       ¦     ¦объекта  ¦экспер- ¦тации    ¦государ- ¦ного под-¦</w:t>
      </w:r>
    </w:p>
    <w:p w:rsidR="00000000" w:rsidRDefault="00F46DF2">
      <w:pPr>
        <w:pStyle w:val="HTML"/>
      </w:pPr>
      <w:r>
        <w:t>¦      ¦            ¦ Российской  ¦       ¦     ¦         ¦тизы    ¦         ¦ственного¦рядчика  ¦</w:t>
      </w:r>
    </w:p>
    <w:p w:rsidR="00000000" w:rsidRDefault="00F46DF2">
      <w:pPr>
        <w:pStyle w:val="HTML"/>
      </w:pPr>
      <w:r>
        <w:t xml:space="preserve">¦      ¦            ¦  Федерации  ¦       ¦     ¦         ¦        ¦         ¦контракта¦  </w:t>
      </w:r>
      <w:r>
        <w:t xml:space="preserve">       ¦</w:t>
      </w:r>
    </w:p>
    <w:p w:rsidR="00000000" w:rsidRDefault="00F46DF2">
      <w:pPr>
        <w:pStyle w:val="HTML"/>
      </w:pPr>
      <w:r>
        <w:t>+------+------------+-------------+-------+-----+---------+--------+---------+---------+---------+</w:t>
      </w:r>
    </w:p>
    <w:p w:rsidR="00000000" w:rsidRDefault="00F46DF2">
      <w:pPr>
        <w:pStyle w:val="HTML"/>
      </w:pPr>
      <w:r>
        <w:t>¦  1   ¦     2      ¦      3      ¦   4   ¦  5  ¦    6    ¦   7    ¦    8    ¦    9    ¦   10    ¦</w:t>
      </w:r>
    </w:p>
    <w:p w:rsidR="00000000" w:rsidRDefault="00F46DF2">
      <w:pPr>
        <w:pStyle w:val="HTML"/>
      </w:pPr>
      <w:r>
        <w:t>-------+------------+-------------+-------+-----+</w:t>
      </w:r>
      <w:r>
        <w:t>---------+--------+---------+---------+----------</w:t>
      </w:r>
    </w:p>
    <w:p w:rsidR="00000000" w:rsidRDefault="00F46DF2">
      <w:pPr>
        <w:pStyle w:val="HTML"/>
      </w:pPr>
    </w:p>
    <w:p w:rsidR="00000000" w:rsidRDefault="00F46DF2">
      <w:pPr>
        <w:pStyle w:val="HTML"/>
      </w:pPr>
      <w:r>
        <w:t>--------------------------------------------------------------------------------------------------</w:t>
      </w:r>
    </w:p>
    <w:p w:rsidR="00000000" w:rsidRDefault="00F46DF2">
      <w:pPr>
        <w:pStyle w:val="HTML"/>
      </w:pPr>
      <w:r>
        <w:t>¦Сметная    ¦ Сметная ¦Остаток сметной ¦Остаток смет-¦Бюджетные  ¦Бюджетные    ¦Кассо-¦Ожидаемый ¦</w:t>
      </w:r>
    </w:p>
    <w:p w:rsidR="00000000" w:rsidRDefault="00F46DF2">
      <w:pPr>
        <w:pStyle w:val="HTML"/>
      </w:pPr>
      <w:r>
        <w:t>¦стоимо</w:t>
      </w:r>
      <w:r>
        <w:t>сть  ¦стоимость¦стоимости на 1  ¦ной стоимости¦ассигнова- ¦ассигнования,¦вое   ¦  объем   ¦</w:t>
      </w:r>
    </w:p>
    <w:p w:rsidR="00000000" w:rsidRDefault="00F46DF2">
      <w:pPr>
        <w:pStyle w:val="HTML"/>
      </w:pPr>
      <w:r>
        <w:t>¦объекта в  ¦ в ценах ¦января текущего ¦на 1 января  ¦ния, утвер-¦доведенные   ¦испол-¦кассового ¦</w:t>
      </w:r>
    </w:p>
    <w:p w:rsidR="00000000" w:rsidRDefault="00F46DF2">
      <w:pPr>
        <w:pStyle w:val="HTML"/>
      </w:pPr>
      <w:r>
        <w:t>¦ценах года ¦текущего ¦года в ценах го-¦текущего года¦жденные    ¦Выпиской из  ¦нение ¦исполнения¦</w:t>
      </w:r>
    </w:p>
    <w:p w:rsidR="00000000" w:rsidRDefault="00F46DF2">
      <w:pPr>
        <w:pStyle w:val="HTML"/>
      </w:pPr>
      <w:r>
        <w:t>¦утвержде-  ¦  года   ¦да утверждения  ¦в ценах теку-¦Перечнем   ¦Перечня стро-¦      ¦ на конец ¦</w:t>
      </w:r>
    </w:p>
    <w:p w:rsidR="00000000" w:rsidRDefault="00F46DF2">
      <w:pPr>
        <w:pStyle w:val="HTML"/>
      </w:pPr>
      <w:r>
        <w:t>¦ния проекта¦         ¦проекта         ¦щего года    ¦стро</w:t>
      </w:r>
      <w:r>
        <w:t>ек и   ¦ек и объектов¦      ¦   года   ¦</w:t>
      </w:r>
    </w:p>
    <w:p w:rsidR="00000000" w:rsidRDefault="00F46DF2">
      <w:pPr>
        <w:pStyle w:val="HTML"/>
      </w:pPr>
      <w:r>
        <w:t>¦           ¦         ¦                ¦             ¦объектов   ¦             ¦      ¦          ¦</w:t>
      </w:r>
    </w:p>
    <w:p w:rsidR="00000000" w:rsidRDefault="00F46DF2">
      <w:pPr>
        <w:pStyle w:val="HTML"/>
      </w:pPr>
      <w:r>
        <w:t>+-----------+---------+----------------+-------------+-----------+-------------+------+----------+</w:t>
      </w:r>
    </w:p>
    <w:p w:rsidR="00000000" w:rsidRDefault="00F46DF2">
      <w:pPr>
        <w:pStyle w:val="HTML"/>
      </w:pPr>
      <w:r>
        <w:lastRenderedPageBreak/>
        <w:t>¦    11     ¦   1</w:t>
      </w:r>
      <w:r>
        <w:t>2    ¦       13       ¦     14      ¦    15     ¦     16      ¦  17  ¦    18    ¦</w:t>
      </w:r>
    </w:p>
    <w:p w:rsidR="00000000" w:rsidRDefault="00F46DF2">
      <w:pPr>
        <w:pStyle w:val="HTML"/>
      </w:pPr>
      <w:r>
        <w:t>------------+---------+----------------+-------------+-----------+-------------+------+-----------</w:t>
      </w:r>
    </w:p>
    <w:p w:rsidR="00000000" w:rsidRDefault="00F46DF2">
      <w:pPr>
        <w:pStyle w:val="HTML"/>
      </w:pPr>
    </w:p>
    <w:p w:rsidR="00000000" w:rsidRDefault="00F46DF2">
      <w:pPr>
        <w:pStyle w:val="HTML"/>
      </w:pPr>
      <w:r>
        <w:t>Руководитель        ___________                _______________________</w:t>
      </w:r>
    </w:p>
    <w:p w:rsidR="00000000" w:rsidRDefault="00F46DF2">
      <w:pPr>
        <w:pStyle w:val="HTML"/>
      </w:pPr>
      <w:r>
        <w:t>(по</w:t>
      </w:r>
      <w:r>
        <w:t>дпись)                  (расшифровка подписи)</w:t>
      </w:r>
    </w:p>
    <w:p w:rsidR="00000000" w:rsidRDefault="00F46DF2">
      <w:pPr>
        <w:pStyle w:val="HTML"/>
      </w:pPr>
    </w:p>
    <w:p w:rsidR="00000000" w:rsidRDefault="00F46DF2">
      <w:pPr>
        <w:pStyle w:val="HTML"/>
      </w:pPr>
      <w:r>
        <w:t>Исполнитель _________________</w:t>
      </w:r>
    </w:p>
    <w:p w:rsidR="00000000" w:rsidRDefault="00F46DF2">
      <w:pPr>
        <w:pStyle w:val="HTML"/>
      </w:pPr>
      <w:r>
        <w:t>тел. _________________</w:t>
      </w:r>
    </w:p>
    <w:p w:rsidR="00000000" w:rsidRDefault="00F46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F2">
      <w:pPr>
        <w:pStyle w:val="sel"/>
        <w:divId w:val="1482120237"/>
      </w:pPr>
      <w:r>
        <w:t>1 Код региона в соответствии с приложением к Методическим рекомендациям, утвержденным Приказом Минэкономразвития России от 1 октября 2008 г. N 305.</w:t>
      </w:r>
    </w:p>
    <w:p w:rsidR="00000000" w:rsidRDefault="00F46DF2">
      <w:pPr>
        <w:pStyle w:val="sel"/>
        <w:divId w:val="1482120237"/>
      </w:pPr>
      <w:r>
        <w:t>2 Включ</w:t>
      </w:r>
      <w:r>
        <w:t>аются стройки и объекты, предусмотренные Перечнем строек и объектов для федеральных государственных нужд, финансируемых за счет бюджетных ассигнований на осуществление бюджетных инвестиций в объекты государственной собственности Российской Федерации и объе</w:t>
      </w:r>
      <w:r>
        <w:t>кты капитального строительства юридических лиц, не являющихся государственными или муниципальными учреждениями и государственными или муниципальными унитарными предприятиями, включаемые в Федеральную адресную инвестиционную программу, с учетом пообъектного</w:t>
      </w:r>
      <w:r>
        <w:t xml:space="preserve"> распределения мероприятий, обозначаемых сноской "6".</w:t>
      </w:r>
    </w:p>
    <w:p w:rsidR="00000000" w:rsidRDefault="00F46DF2">
      <w:pPr>
        <w:pStyle w:val="sel"/>
        <w:divId w:val="1482120237"/>
      </w:pPr>
      <w:r>
        <w:t>3 С точностью до первого десятичного знака.</w:t>
      </w:r>
    </w:p>
    <w:p w:rsidR="00000000" w:rsidRDefault="00F46DF2">
      <w:pPr>
        <w:pStyle w:val="right"/>
      </w:pPr>
      <w:r>
        <w:t>Источник - Приказ Росаэронавигации от 23.06.2009 № 133</w:t>
      </w:r>
    </w:p>
    <w:p w:rsidR="00000000" w:rsidRDefault="00F46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https://порядокправа.рф/obrazecy/informaciya_o_finansirovanii_byudzhetnyx_investicij_v_obekty_kapitalnogo_stro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F2"/>
    <w:rsid w:val="00F4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15116-C442-41AE-A94D-DE7DF84F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12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inansirovanii_byudzhetnyx_investicij_v_obekty_kapitalnogo_stroi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финансировании бюджетных инвестиций в объекты капитального строительства.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