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B94">
      <w:pPr>
        <w:pStyle w:val="1"/>
        <w:rPr>
          <w:rFonts w:eastAsia="Times New Roman"/>
        </w:rPr>
      </w:pPr>
      <w:r>
        <w:rPr>
          <w:rFonts w:eastAsia="Times New Roman"/>
        </w:rPr>
        <w:t>Информация (донесение) об угрозе (прогнозе) чрезвычайной ситуации на предприятиях ядерного топливного цикла</w:t>
      </w:r>
    </w:p>
    <w:p w:rsidR="00000000" w:rsidRDefault="00646B94">
      <w:pPr>
        <w:pStyle w:val="right"/>
      </w:pPr>
      <w:r>
        <w:t xml:space="preserve">Приложение 2 к Положению о порядке объявления аварийной готовности, </w:t>
      </w:r>
      <w:r>
        <w:t>аварийной обстановки и оперативной передачи информации в случае радиационно опасных ситуаций на предприятиях ядерного топливного цикла. НП-078-06</w:t>
      </w:r>
    </w:p>
    <w:p w:rsidR="00000000" w:rsidRDefault="00646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B94">
      <w:pPr>
        <w:pStyle w:val="3"/>
        <w:rPr>
          <w:rFonts w:eastAsia="Times New Roman"/>
        </w:rPr>
      </w:pPr>
      <w:r>
        <w:rPr>
          <w:rFonts w:eastAsia="Times New Roman"/>
        </w:rPr>
        <w:t>ФОРМЫ ИНФОРМАЦИИ (ДОНЕСЕНИЯ) О ЧРЕЗВЫЧАЙНОЙ СИТУАЦИИ НА ПРЕДПРИЯТИИ ЯДЕРНОГО ТОПЛИВНОГО ЦИКЛА, ПЕРЕДАВАЕМОЙ В</w:t>
      </w:r>
      <w:r>
        <w:rPr>
          <w:rFonts w:eastAsia="Times New Roman"/>
        </w:rPr>
        <w:t xml:space="preserve"> РОСАТОМ И РОСТЕХНАДЗОР</w:t>
      </w:r>
    </w:p>
    <w:p w:rsidR="00000000" w:rsidRDefault="00646B94">
      <w:pPr>
        <w:pStyle w:val="3"/>
        <w:rPr>
          <w:rFonts w:eastAsia="Times New Roman"/>
        </w:rPr>
      </w:pPr>
      <w:r>
        <w:rPr>
          <w:rFonts w:eastAsia="Times New Roman"/>
        </w:rPr>
        <w:t>ИНФОРМАЦИЯ (ДОНЕСЕНИЕ) ОБ УГРОЗЕ (ПРОГНОЗЕ) ЧРЕЗВЫЧАЙНОЙ СИТУАЦИИ</w:t>
      </w:r>
    </w:p>
    <w:p w:rsidR="00000000" w:rsidRDefault="00646B94">
      <w:pPr>
        <w:pStyle w:val="HTML"/>
      </w:pPr>
      <w:r>
        <w:t>---------------------------------------------------------------------------</w:t>
      </w:r>
    </w:p>
    <w:p w:rsidR="00000000" w:rsidRDefault="00646B94">
      <w:pPr>
        <w:pStyle w:val="HTML"/>
      </w:pPr>
      <w:r>
        <w:t>¦Код¦                          Содержание данных                          ¦</w:t>
      </w:r>
    </w:p>
    <w:p w:rsidR="00000000" w:rsidRDefault="00646B94">
      <w:pPr>
        <w:pStyle w:val="HTML"/>
      </w:pPr>
      <w:r>
        <w:t>+---+---------</w:t>
      </w:r>
      <w:r>
        <w:t>------------------------------------------------------------+</w:t>
      </w:r>
    </w:p>
    <w:p w:rsidR="00000000" w:rsidRDefault="00646B94">
      <w:pPr>
        <w:pStyle w:val="HTML"/>
      </w:pPr>
      <w:r>
        <w:t>¦01 ¦Наименование предполагаемой ЧС                                       ¦</w:t>
      </w:r>
    </w:p>
    <w:p w:rsidR="00000000" w:rsidRDefault="00646B94">
      <w:pPr>
        <w:pStyle w:val="HTML"/>
      </w:pPr>
      <w:r>
        <w:t>+---+---------------------------------------------------------------------+</w:t>
      </w:r>
    </w:p>
    <w:p w:rsidR="00000000" w:rsidRDefault="00646B94">
      <w:pPr>
        <w:pStyle w:val="HTML"/>
      </w:pPr>
      <w:r>
        <w:t xml:space="preserve">¦02 ¦Предполагаемый район (объект) ЧС     </w:t>
      </w:r>
      <w:r>
        <w:t xml:space="preserve">                                ¦</w:t>
      </w:r>
    </w:p>
    <w:p w:rsidR="00000000" w:rsidRDefault="00646B94">
      <w:pPr>
        <w:pStyle w:val="HTML"/>
      </w:pPr>
      <w:r>
        <w:t>+---+---------------------------------------------------------------------+</w:t>
      </w:r>
    </w:p>
    <w:p w:rsidR="00000000" w:rsidRDefault="00646B94">
      <w:pPr>
        <w:pStyle w:val="HTML"/>
      </w:pPr>
      <w:r>
        <w:t>¦03 ¦Принадлежность района (объекта) предполагаемой ЧС                    ¦</w:t>
      </w:r>
    </w:p>
    <w:p w:rsidR="00000000" w:rsidRDefault="00646B94">
      <w:pPr>
        <w:pStyle w:val="HTML"/>
      </w:pPr>
      <w:r>
        <w:t>+---+-----------------------------------------------------------------</w:t>
      </w:r>
      <w:r>
        <w:t>----+</w:t>
      </w:r>
    </w:p>
    <w:p w:rsidR="00000000" w:rsidRDefault="00646B94">
      <w:pPr>
        <w:pStyle w:val="HTML"/>
      </w:pPr>
      <w:r>
        <w:t>¦04 ¦Прогноз времени возникновения и масштабов предполагаемой ЧС          ¦</w:t>
      </w:r>
    </w:p>
    <w:p w:rsidR="00000000" w:rsidRDefault="00646B94">
      <w:pPr>
        <w:pStyle w:val="HTML"/>
      </w:pPr>
      <w:r>
        <w:t>+---+---------------------------------------------------------------------+</w:t>
      </w:r>
    </w:p>
    <w:p w:rsidR="00000000" w:rsidRDefault="00646B94">
      <w:pPr>
        <w:pStyle w:val="HTML"/>
      </w:pPr>
      <w:r>
        <w:t>¦05 ¦Предполагаемые мероприятия по недопущению развития ЧС (по уменьшению ¦</w:t>
      </w:r>
    </w:p>
    <w:p w:rsidR="00000000" w:rsidRDefault="00646B94">
      <w:pPr>
        <w:pStyle w:val="HTML"/>
      </w:pPr>
      <w:r>
        <w:t>¦   ¦возможных последс</w:t>
      </w:r>
      <w:r>
        <w:t>твий и ущерба)                                      ¦</w:t>
      </w:r>
    </w:p>
    <w:p w:rsidR="00000000" w:rsidRDefault="00646B94">
      <w:pPr>
        <w:pStyle w:val="HTML"/>
      </w:pPr>
      <w:r>
        <w:t>+---+---------------------------------------------------------------------+</w:t>
      </w:r>
    </w:p>
    <w:p w:rsidR="00000000" w:rsidRDefault="00646B94">
      <w:pPr>
        <w:pStyle w:val="HTML"/>
      </w:pPr>
      <w:r>
        <w:t>¦06 ¦Организация, сделавшая прогноз, или другие источники прогноза        ¦</w:t>
      </w:r>
    </w:p>
    <w:p w:rsidR="00000000" w:rsidRDefault="00646B94">
      <w:pPr>
        <w:pStyle w:val="HTML"/>
      </w:pPr>
      <w:r>
        <w:t>+---+---------------------------------------------</w:t>
      </w:r>
      <w:r>
        <w:t>------------------------+</w:t>
      </w:r>
    </w:p>
    <w:p w:rsidR="00000000" w:rsidRDefault="00646B94">
      <w:pPr>
        <w:pStyle w:val="HTML"/>
      </w:pPr>
      <w:r>
        <w:t>¦07 ¦Дополнительная текстовая информация                                  ¦</w:t>
      </w:r>
    </w:p>
    <w:p w:rsidR="00000000" w:rsidRDefault="00646B94">
      <w:pPr>
        <w:pStyle w:val="HTML"/>
      </w:pPr>
      <w:r>
        <w:t>----+----------------------------------------------------------------------</w:t>
      </w:r>
    </w:p>
    <w:p w:rsidR="00000000" w:rsidRDefault="00646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B94">
      <w:pPr>
        <w:pStyle w:val="just"/>
      </w:pPr>
      <w:r>
        <w:t>Подпись руководителя ПЯТЦ</w:t>
      </w:r>
    </w:p>
    <w:p w:rsidR="00000000" w:rsidRDefault="00646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B94">
      <w:pPr>
        <w:pStyle w:val="just"/>
      </w:pPr>
      <w:r>
        <w:t>Примечание. При угрозе возникновения ЧС или ее воз</w:t>
      </w:r>
      <w:r>
        <w:t>никновении на море и водных бассейнах по коду N 02 докладывать широту и долготу места ЧС в море, на озере или расстояние (в км) от населенных пунктов на реках и каналах.</w:t>
      </w:r>
    </w:p>
    <w:p w:rsidR="00000000" w:rsidRDefault="00646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B94">
      <w:pPr>
        <w:pStyle w:val="right"/>
      </w:pPr>
      <w:r>
        <w:t>Источник - Постановление Ростехнадзора от 27.12.2006 № 15</w:t>
      </w:r>
    </w:p>
    <w:p w:rsidR="00000000" w:rsidRDefault="00646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https://порядокправа.рф/obrazecy/informaciya_donesenie_ob_ugroze_prognoze_chrezvychajnoj_situacii_na_predpriyatiyax_yadernogo_toplivnog.htm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B94"/>
    <w:rsid w:val="0064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0174D-9411-4B83-8442-5794917D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donesenie_ob_ugroze_prognoze_chrezvychajnoj_situacii_na_predpriyatiyax_yadernogo_topliv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(донесение) об угрозе (прогнозе) чрезвычайной ситуации на предприятиях ядерного топливного цикла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2022-08-08T12:06:00Z</dcterms:created>
  <dcterms:modified xsi:type="dcterms:W3CDTF">2022-08-08T12:06:00Z</dcterms:modified>
</cp:coreProperties>
</file>