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F99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Информационные данные к предложениям о предоставлении права проводить дополнительные </w:t>
      </w:r>
      <w:r>
        <w:rPr>
          <w:rFonts w:eastAsia="Times New Roman"/>
        </w:rPr>
        <w:t>вступительные испытания профильной направленности при приеме для обучения по программам бакалавриата и программам подготовки специалиста в 2014 году по критерию "Фактические результаты зачисления лиц на первый курс"</w:t>
      </w:r>
    </w:p>
    <w:p w:rsidR="00000000" w:rsidRDefault="00973F99">
      <w:pPr>
        <w:pStyle w:val="right"/>
      </w:pPr>
      <w:r>
        <w:t>Приложение 3 к Письму Рособрнадзора от 2</w:t>
      </w:r>
      <w:r>
        <w:t xml:space="preserve">2.08.2013 N 03-84 </w:t>
      </w:r>
    </w:p>
    <w:p w:rsidR="00000000" w:rsidRDefault="00973F99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Информационные данные к предложениям о предоставлении права проводить дополнительные вступительные испытания профильной направленности при приеме для обучения по программам бакалавриата и программам подготовки специалиста в 2014 году по </w:t>
      </w:r>
      <w:r>
        <w:rPr>
          <w:rFonts w:eastAsia="Times New Roman"/>
        </w:rPr>
        <w:t>критерию "Фактические результаты зачисления лиц на первый курс"</w:t>
      </w:r>
    </w:p>
    <w:p w:rsidR="00000000" w:rsidRDefault="00973F99">
      <w:pPr>
        <w:pStyle w:val="3"/>
        <w:rPr>
          <w:rFonts w:eastAsia="Times New Roman"/>
        </w:rPr>
      </w:pPr>
      <w:r>
        <w:rPr>
          <w:rFonts w:eastAsia="Times New Roman"/>
        </w:rPr>
        <w:t>(название вуза полностью)</w:t>
      </w:r>
    </w:p>
    <w:p w:rsidR="00000000" w:rsidRDefault="00973F99">
      <w:pPr>
        <w:pStyle w:val="HTML"/>
      </w:pPr>
      <w:r>
        <w:t>---------------------------------------------------------------------------------------------------------------</w:t>
      </w:r>
    </w:p>
    <w:p w:rsidR="00000000" w:rsidRDefault="00973F99">
      <w:pPr>
        <w:pStyle w:val="HTML"/>
      </w:pPr>
      <w:r>
        <w:t>¦ N ¦Наименование¦Код¦Место  ¦Форма   ¦Наимено- ¦Колич</w:t>
      </w:r>
      <w:r>
        <w:t>ество ¦  Число зачисленных на первый курс на   ¦Значение¦</w:t>
      </w:r>
    </w:p>
    <w:p w:rsidR="00000000" w:rsidRDefault="00973F99">
      <w:pPr>
        <w:pStyle w:val="HTML"/>
      </w:pPr>
      <w:r>
        <w:t>¦п/п¦направления ¦   ¦реали- ¦обучения¦вание    ¦в соответ- ¦направление подготовки (специальность), ¦критерия¦</w:t>
      </w:r>
    </w:p>
    <w:p w:rsidR="00000000" w:rsidRDefault="00973F99">
      <w:pPr>
        <w:pStyle w:val="HTML"/>
      </w:pPr>
      <w:r>
        <w:t>¦   ¦подготовки  ¦   ¦зации  ¦(очная, ¦профиль- ¦ствующем   ¦    указанное в столбце 2</w:t>
      </w:r>
      <w:r>
        <w:t xml:space="preserve"> (на места,    ¦(столбцы¦</w:t>
      </w:r>
    </w:p>
    <w:p w:rsidR="00000000" w:rsidRDefault="00973F99">
      <w:pPr>
        <w:pStyle w:val="HTML"/>
      </w:pPr>
      <w:r>
        <w:t>¦   ¦(специально-¦   ¦направ-¦очно-   ¦ного об- ¦году лиц,  ¦финансируемые за счет средств бюджета,  ¦(8 + 9 +¦</w:t>
      </w:r>
    </w:p>
    <w:p w:rsidR="00000000" w:rsidRDefault="00973F99">
      <w:pPr>
        <w:pStyle w:val="HTML"/>
      </w:pPr>
      <w:r>
        <w:t>¦   ¦сти), при   ¦   ¦ления  ¦заочная,¦щеобразо-¦зачисленных¦  в пределах контрольных цифр приема)   ¦10) - 7)¦</w:t>
      </w:r>
    </w:p>
    <w:p w:rsidR="00000000" w:rsidRDefault="00973F99">
      <w:pPr>
        <w:pStyle w:val="HTML"/>
      </w:pPr>
      <w:r>
        <w:t>¦   ¦п</w:t>
      </w:r>
      <w:r>
        <w:t>риеме на   ¦   ¦подго- ¦(вечер- ¦вательно-¦на первый  +----------------------------------------+        ¦</w:t>
      </w:r>
    </w:p>
    <w:p w:rsidR="00000000" w:rsidRDefault="00973F99">
      <w:pPr>
        <w:pStyle w:val="HTML"/>
      </w:pPr>
      <w:r>
        <w:t>¦   ¦которое     ¦   ¦товки  ¦няя),   ¦го       ¦курс на    ¦имевших¦имевших  ¦из числа не имевших   ¦        ¦</w:t>
      </w:r>
    </w:p>
    <w:p w:rsidR="00000000" w:rsidRDefault="00973F99">
      <w:pPr>
        <w:pStyle w:val="HTML"/>
      </w:pPr>
      <w:r>
        <w:t>¦   ¦планируется ¦   ¦(специ-¦заочная)</w:t>
      </w:r>
      <w:r>
        <w:t>¦предмета ¦направление¦право  ¦право на ¦прав на поступление   ¦        ¦</w:t>
      </w:r>
    </w:p>
    <w:p w:rsidR="00000000" w:rsidRDefault="00973F99">
      <w:pPr>
        <w:pStyle w:val="HTML"/>
      </w:pPr>
      <w:r>
        <w:t xml:space="preserve">¦   ¦проводить   ¦   ¦альнос-¦ </w:t>
      </w:r>
      <w:r>
        <w:rPr>
          <w:vertAlign w:val="superscript"/>
        </w:rPr>
        <w:t>1</w:t>
      </w:r>
      <w:r>
        <w:t xml:space="preserve">      ¦         ¦подготовки ¦на     ¦поступле-¦вне конкурса или без  ¦        ¦</w:t>
      </w:r>
    </w:p>
    <w:p w:rsidR="00000000" w:rsidRDefault="00973F99">
      <w:pPr>
        <w:pStyle w:val="HTML"/>
      </w:pPr>
      <w:r>
        <w:t>¦   ¦дополнитель-¦   ¦ти)    ¦        ¦         ¦(специаль- ¦поступ-¦н</w:t>
      </w:r>
      <w:r>
        <w:t>ие без  ¦вступительных         ¦        ¦</w:t>
      </w:r>
    </w:p>
    <w:p w:rsidR="00000000" w:rsidRDefault="00973F99">
      <w:pPr>
        <w:pStyle w:val="HTML"/>
      </w:pPr>
      <w:r>
        <w:t>¦   ¦ные вступи- ¦   ¦(вуз,  ¦        ¦         ¦ность),    ¦ление  ¦вступи-  ¦испытаний, имевшие    ¦        ¦</w:t>
      </w:r>
    </w:p>
    <w:p w:rsidR="00000000" w:rsidRDefault="00973F99">
      <w:pPr>
        <w:pStyle w:val="HTML"/>
      </w:pPr>
      <w:r>
        <w:lastRenderedPageBreak/>
        <w:t>¦   ¦тельные     ¦   ¦филиал)¦        ¦         ¦указанное в¦вне    ¦тельных  ¦высокий результат ПГЭ ¦</w:t>
      </w:r>
      <w:r>
        <w:t xml:space="preserve">        ¦</w:t>
      </w:r>
    </w:p>
    <w:p w:rsidR="00000000" w:rsidRDefault="00973F99">
      <w:pPr>
        <w:pStyle w:val="HTML"/>
      </w:pPr>
      <w:r>
        <w:t xml:space="preserve">¦   ¦испытания   ¦   ¦ </w:t>
      </w:r>
      <w:r>
        <w:rPr>
          <w:vertAlign w:val="superscript"/>
        </w:rPr>
        <w:t>1</w:t>
      </w:r>
      <w:r>
        <w:t xml:space="preserve">     ¦        ¦         ¦столбце 2  ¦конкур-¦испытаний¦или вступительного    ¦        ¦</w:t>
      </w:r>
    </w:p>
    <w:p w:rsidR="00000000" w:rsidRDefault="00973F99">
      <w:pPr>
        <w:pStyle w:val="HTML"/>
      </w:pPr>
      <w:r>
        <w:t>¦   ¦профильной  ¦   ¦       ¦        ¦         ¦(на места, ¦са     ¦         ¦испытания, проводимого¦        ¦</w:t>
      </w:r>
    </w:p>
    <w:p w:rsidR="00000000" w:rsidRDefault="00973F99">
      <w:pPr>
        <w:pStyle w:val="HTML"/>
      </w:pPr>
      <w:r>
        <w:t>¦   ¦направленно-¦   ¦</w:t>
      </w:r>
      <w:r>
        <w:t xml:space="preserve">       ¦        ¦         ¦финансируе-¦       ¦         ¦вузом самостоятельно в¦        ¦</w:t>
      </w:r>
    </w:p>
    <w:p w:rsidR="00000000" w:rsidRDefault="00973F99">
      <w:pPr>
        <w:pStyle w:val="HTML"/>
      </w:pPr>
      <w:r>
        <w:t>¦   ¦сти         ¦   ¦       ¦        ¦         ¦мые за счет¦       ¦         ¦соответствии с        ¦        ¦</w:t>
      </w:r>
    </w:p>
    <w:p w:rsidR="00000000" w:rsidRDefault="00973F99">
      <w:pPr>
        <w:pStyle w:val="HTML"/>
      </w:pPr>
      <w:r>
        <w:t>¦   ¦            ¦   ¦       ¦        ¦         ¦средс</w:t>
      </w:r>
      <w:r>
        <w:t>тв    ¦       ¦         ¦законодательством     ¦        ¦</w:t>
      </w:r>
    </w:p>
    <w:p w:rsidR="00000000" w:rsidRDefault="00973F99">
      <w:pPr>
        <w:pStyle w:val="HTML"/>
      </w:pPr>
      <w:r>
        <w:t>¦   ¦            ¦   ¦       ¦        ¦         ¦бюджета)   ¦       ¦         ¦Российской Федерации  ¦        ¦</w:t>
      </w:r>
    </w:p>
    <w:p w:rsidR="00000000" w:rsidRDefault="00973F99">
      <w:pPr>
        <w:pStyle w:val="HTML"/>
      </w:pPr>
      <w:r>
        <w:t>¦   ¦            ¦   ¦       ¦        ¦         ¦           ¦       ¦         ¦для отд</w:t>
      </w:r>
      <w:r>
        <w:t>ельных катего- ¦        ¦</w:t>
      </w:r>
    </w:p>
    <w:p w:rsidR="00000000" w:rsidRDefault="00973F99">
      <w:pPr>
        <w:pStyle w:val="HTML"/>
      </w:pPr>
      <w:r>
        <w:t>¦   ¦            ¦   ¦       ¦        ¦         ¦           ¦       ¦         ¦рий поступающих, - не ¦        ¦</w:t>
      </w:r>
    </w:p>
    <w:p w:rsidR="00000000" w:rsidRDefault="00973F99">
      <w:pPr>
        <w:pStyle w:val="HTML"/>
      </w:pPr>
      <w:r>
        <w:t>¦   ¦            ¦   ¦       ¦        ¦         ¦           ¦       ¦         ¦ниже 80 баллов по про-¦        ¦</w:t>
      </w:r>
    </w:p>
    <w:p w:rsidR="00000000" w:rsidRDefault="00973F99">
      <w:pPr>
        <w:pStyle w:val="HTML"/>
      </w:pPr>
      <w:r>
        <w:t xml:space="preserve">¦   ¦ </w:t>
      </w:r>
      <w:r>
        <w:t xml:space="preserve">           ¦   ¦       ¦        ¦         ¦           ¦       ¦         ¦фильному общеобразова-¦        ¦</w:t>
      </w:r>
    </w:p>
    <w:p w:rsidR="00000000" w:rsidRDefault="00973F99">
      <w:pPr>
        <w:pStyle w:val="HTML"/>
      </w:pPr>
      <w:r>
        <w:t xml:space="preserve">¦   ¦            ¦   ¦       ¦        ¦         ¦           ¦       ¦         ¦тельному предмету  </w:t>
      </w:r>
      <w:r>
        <w:rPr>
          <w:vertAlign w:val="superscript"/>
        </w:rPr>
        <w:t>2</w:t>
      </w:r>
      <w:r>
        <w:t xml:space="preserve">  ¦        ¦</w:t>
      </w:r>
    </w:p>
    <w:p w:rsidR="00000000" w:rsidRDefault="00973F99">
      <w:pPr>
        <w:pStyle w:val="HTML"/>
      </w:pPr>
      <w:r>
        <w:t>+---+------------+---+-------+--------+---------+-----------+-------+---------+----------------------+--------+</w:t>
      </w:r>
    </w:p>
    <w:p w:rsidR="00000000" w:rsidRDefault="00973F99">
      <w:pPr>
        <w:pStyle w:val="HTML"/>
      </w:pPr>
      <w:r>
        <w:t>¦ 1 ¦     2      ¦ 3 ¦   4   ¦   5    ¦    6    ¦     7     ¦   8   ¦    9    ¦          10          ¦   11   ¦</w:t>
      </w:r>
    </w:p>
    <w:p w:rsidR="00000000" w:rsidRDefault="00973F99">
      <w:pPr>
        <w:pStyle w:val="HTML"/>
      </w:pPr>
      <w:r>
        <w:t>+---+------------+---+-------+--</w:t>
      </w:r>
      <w:r>
        <w:t>------+---------+-----------+-------+---------+----------------------+--------+</w:t>
      </w:r>
    </w:p>
    <w:p w:rsidR="00000000" w:rsidRDefault="00973F99">
      <w:pPr>
        <w:pStyle w:val="HTML"/>
      </w:pPr>
      <w:r>
        <w:t>----+------------+---+-------+--------+---------+-----------+-------+---------+----------------------+---------</w:t>
      </w:r>
    </w:p>
    <w:p w:rsidR="00000000" w:rsidRDefault="00973F99">
      <w:pPr>
        <w:pStyle w:val="HTML"/>
      </w:pPr>
    </w:p>
    <w:p w:rsidR="00000000" w:rsidRDefault="00973F99">
      <w:pPr>
        <w:pStyle w:val="HTML"/>
      </w:pPr>
      <w:r>
        <w:t>Ректор                  (подпись)                        Ф.И.О.</w:t>
      </w:r>
    </w:p>
    <w:p w:rsidR="00000000" w:rsidRDefault="00973F99">
      <w:pPr>
        <w:pStyle w:val="HTML"/>
      </w:pPr>
    </w:p>
    <w:p w:rsidR="00000000" w:rsidRDefault="00973F99">
      <w:pPr>
        <w:pStyle w:val="HTML"/>
      </w:pPr>
      <w:r>
        <w:t>М.П.</w:t>
      </w:r>
    </w:p>
    <w:p w:rsidR="00000000" w:rsidRDefault="00973F99">
      <w:pPr>
        <w:pStyle w:val="sel"/>
        <w:divId w:val="1473018133"/>
      </w:pPr>
      <w:r>
        <w:t>1 Данные заполняются отдельно по каждой форме обучения и месту реализации.</w:t>
      </w:r>
    </w:p>
    <w:p w:rsidR="00000000" w:rsidRDefault="00973F99">
      <w:pPr>
        <w:pStyle w:val="sel"/>
        <w:divId w:val="1473018133"/>
      </w:pPr>
      <w:r>
        <w:t>2 В графе 10 также учитываются победители и призеры олимпиад школьников, которым по решению вуза выставлялось 100 баллов по профильному общеобразовательному предмету.</w:t>
      </w:r>
    </w:p>
    <w:p w:rsidR="00000000" w:rsidRDefault="00973F99">
      <w:pPr>
        <w:pStyle w:val="just"/>
        <w:divId w:val="1473018133"/>
      </w:pPr>
      <w:r>
        <w:t>В случа</w:t>
      </w:r>
      <w:r>
        <w:t>е, если в соответствующем году на направление подготовки (специальность) проводилось дополнительное вступительное испытание профильной направленности, в графе 10 учитываются только лица, имевшие высокий результат сдачи ЕГЭ.</w:t>
      </w:r>
    </w:p>
    <w:p w:rsidR="00000000" w:rsidRDefault="00973F99">
      <w:pPr>
        <w:pStyle w:val="right"/>
      </w:pPr>
      <w:r>
        <w:t xml:space="preserve">Источник - Письмо Рособрнадзора </w:t>
      </w:r>
      <w:r>
        <w:t>от 22.08.2013 № 03-84</w:t>
      </w:r>
    </w:p>
    <w:p w:rsidR="00000000" w:rsidRDefault="00973F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https://порядокправа.рф/obrazecy/informacionnye_dannye_k_predlozheniyam_o_predostavlenii_prava_provodit_dopolnitelnye_vstupitelnye_i.htm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9"/>
    <w:rsid w:val="0097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F8B4C7-7CC6-4FE1-9473-6D78E2F9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018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ye_dannye_k_predlozheniyam_o_predostavlenii_prava_provodit_dopolnitelnye_vstupitelnye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4100</Characters>
  <Application>Microsoft Office Word</Application>
  <DocSecurity>0</DocSecurity>
  <Lines>34</Lines>
  <Paragraphs>9</Paragraphs>
  <ScaleCrop>false</ScaleCrop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Информационные данные к предложениям о предоставлении права проводить дополнительные вступительные испытания профильной направленности при приеме для обучения по программам бакалавриата и программам подготовки специалиста в 2014 году по критерию "Фактические результаты зачисления лиц на первый курс"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2022-08-08T12:02:00Z</dcterms:created>
  <dcterms:modified xsi:type="dcterms:W3CDTF">2022-08-08T12:02:00Z</dcterms:modified>
</cp:coreProperties>
</file>