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6DDB">
      <w:pPr>
        <w:pStyle w:val="1"/>
        <w:rPr>
          <w:rFonts w:eastAsia="Times New Roman"/>
        </w:rPr>
      </w:pPr>
      <w:r>
        <w:rPr>
          <w:rFonts w:eastAsia="Times New Roman"/>
        </w:rPr>
        <w:t>Информационное сообщение о проведении конкурсного отбора проектов субъектов малого предпринимательства города Москвы для предоставления субсидий начинающим предпринимателям</w:t>
      </w:r>
    </w:p>
    <w:p w:rsidR="00000000" w:rsidRDefault="00BE6DDB">
      <w:pPr>
        <w:pStyle w:val="right"/>
      </w:pPr>
      <w:r>
        <w:t>Приложение 2 к Распоряжению Департамента поддержки и развития малого предпринимательства города Москвы от 27 апреля 2007 г. N 40</w:t>
      </w:r>
    </w:p>
    <w:p w:rsidR="00000000" w:rsidRDefault="00BE6D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DDB">
      <w:pPr>
        <w:pStyle w:val="3"/>
        <w:rPr>
          <w:rFonts w:eastAsia="Times New Roman"/>
        </w:rPr>
      </w:pPr>
      <w:r>
        <w:rPr>
          <w:rFonts w:eastAsia="Times New Roman"/>
        </w:rPr>
        <w:t>ИНФОРМАЦИОННОЕ СООБЩЕНИЕ О ПРОВЕДЕНИИ КОНКУРСНОГО ОТБОРА</w:t>
      </w:r>
    </w:p>
    <w:p w:rsidR="00000000" w:rsidRDefault="00BE6DDB">
      <w:pPr>
        <w:pStyle w:val="3"/>
        <w:rPr>
          <w:rFonts w:eastAsia="Times New Roman"/>
        </w:rPr>
      </w:pPr>
      <w:r>
        <w:rPr>
          <w:rFonts w:eastAsia="Times New Roman"/>
        </w:rPr>
        <w:t>Департамент поддержки и развития малого предпринимательства города Мо</w:t>
      </w:r>
      <w:r>
        <w:rPr>
          <w:rFonts w:eastAsia="Times New Roman"/>
        </w:rPr>
        <w:t>сквы объявляет о проведении конкурсного отбора проектов субъектов малого предпринимательства города Москвы для предоставления субсидий начинающим предпринимателям</w:t>
      </w:r>
    </w:p>
    <w:p w:rsidR="00000000" w:rsidRDefault="00BE6DDB">
      <w:pPr>
        <w:pStyle w:val="just"/>
      </w:pPr>
      <w:r>
        <w:t>1. Организатор конкурсного отбора: Департамент поддержки и развития малого предпринимательств</w:t>
      </w:r>
      <w:r>
        <w:t>а города Москвы.</w:t>
      </w:r>
    </w:p>
    <w:p w:rsidR="00000000" w:rsidRDefault="00BE6DDB">
      <w:pPr>
        <w:pStyle w:val="just"/>
      </w:pPr>
      <w:r>
        <w:t>Адрес: 123100, Москва, Шмитовский проезд, д. 2, стр. 1. Тел. (факс): 259-69-10.</w:t>
      </w:r>
    </w:p>
    <w:p w:rsidR="00000000" w:rsidRDefault="00BE6DDB">
      <w:pPr>
        <w:pStyle w:val="just"/>
      </w:pPr>
      <w:r>
        <w:t>2. Конкурсная комиссия: Комиссия Правительства Москвы по финансовой и имущественной поддержке малого предпринимательства.</w:t>
      </w:r>
    </w:p>
    <w:p w:rsidR="00000000" w:rsidRDefault="00BE6DDB">
      <w:pPr>
        <w:pStyle w:val="just"/>
      </w:pPr>
      <w:r>
        <w:t>Адрес: 123100, Москва, Шмитовский про</w:t>
      </w:r>
      <w:r>
        <w:t>езд, д. 2, стр. 1. Тел. (факс): 259-69-10.</w:t>
      </w:r>
    </w:p>
    <w:p w:rsidR="00000000" w:rsidRDefault="00BE6DDB">
      <w:pPr>
        <w:pStyle w:val="just"/>
      </w:pPr>
      <w:r>
        <w:t>3. Контактное лицо: Яшина Инна Олеговна.</w:t>
      </w:r>
    </w:p>
    <w:p w:rsidR="00000000" w:rsidRDefault="00BE6DDB">
      <w:pPr>
        <w:pStyle w:val="just"/>
      </w:pPr>
      <w:r>
        <w:t>4. Место и срок представления заявок на участие в конкурсном отборе:</w:t>
      </w:r>
    </w:p>
    <w:p w:rsidR="00000000" w:rsidRDefault="00BE6DDB">
      <w:pPr>
        <w:pStyle w:val="just"/>
      </w:pPr>
      <w:r>
        <w:t>Заявки с необходимыми приложениями принимаются Территориальным центром развития предпринимательства адм</w:t>
      </w:r>
      <w:r>
        <w:t>инистративного округа, на территории которого расположен адрес места нахождения заявителя - юридического лица (место жительства заявителя - физического лица).</w:t>
      </w:r>
    </w:p>
    <w:p w:rsidR="00000000" w:rsidRDefault="00BE6DDB">
      <w:pPr>
        <w:pStyle w:val="just"/>
      </w:pPr>
      <w:r>
        <w:t>Конкурсные заявки, поданные позднее установленного срока, не принимаются к рассмотрению и будут в</w:t>
      </w:r>
      <w:r>
        <w:t>озвращены невскрытыми.</w:t>
      </w:r>
    </w:p>
    <w:p w:rsidR="00000000" w:rsidRDefault="00BE6DDB">
      <w:pPr>
        <w:pStyle w:val="just"/>
      </w:pPr>
      <w:r>
        <w:t>5. Место и срок проведения конкурсного отбора.</w:t>
      </w:r>
    </w:p>
    <w:p w:rsidR="00000000" w:rsidRDefault="00BE6DDB">
      <w:pPr>
        <w:pStyle w:val="just"/>
      </w:pPr>
      <w:r>
        <w:t>Конкурсный отбор проводится Комиссией Правительства Москвы по финансовой и имущественной поддержке малого предпринимательства в порядке и на условиях, определенных конкурсной документаци</w:t>
      </w:r>
      <w:r>
        <w:t xml:space="preserve">ей в соответствии с Федеральным законом от 14 </w:t>
      </w:r>
      <w:r>
        <w:lastRenderedPageBreak/>
        <w:t>июня 1995 года N 88-ФЗ "О государственной поддержке малого предпринимательства в Российской Федерации", Законом города Москвы "Об основах малого предпринимательства в городе Москве" от 28.06.95 N 14, Положением</w:t>
      </w:r>
      <w:r>
        <w:t xml:space="preserve"> о финансировании мероприятий по развитию и поддержке малого предпринимательства в городе Москве (приложение 2 к постановлению Правительства Москвы от 20 июня 2006 г. N 420-ПП), постановлением Правительства Москвы N 287-ПП от 24.04.2007 "О внесении изменен</w:t>
      </w:r>
      <w:r>
        <w:t>ий и дополнений в постановление Правительства Москвы от 20 июня 2006 г. N 420-ПП", по адресу, указанному в Положении о проведении конкурсного отбора проектов, ежемесячно в период проведения конкурсного отбора проектов субъектов малого предпринимательства.</w:t>
      </w:r>
    </w:p>
    <w:p w:rsidR="00000000" w:rsidRDefault="00BE6DDB">
      <w:pPr>
        <w:pStyle w:val="just"/>
      </w:pPr>
      <w:r>
        <w:t>6. Предмет конкурсного отбора: право заключения договора на предоставление субсидии начинающим субъектам малого предпринимательства.</w:t>
      </w:r>
    </w:p>
    <w:p w:rsidR="00000000" w:rsidRDefault="00BE6DDB">
      <w:pPr>
        <w:pStyle w:val="just"/>
      </w:pPr>
      <w:r>
        <w:t>7. Порядок проведения конкурсного отбора, в том числе порядок оформления участников, определен в Положении о конкурсном отб</w:t>
      </w:r>
      <w:r>
        <w:t>оре проектов субъектов малого предпринимательства города Москвы для предоставления субсидий начинающим предпринимателям.</w:t>
      </w:r>
    </w:p>
    <w:p w:rsidR="00000000" w:rsidRDefault="00BE6DDB">
      <w:pPr>
        <w:pStyle w:val="just"/>
      </w:pPr>
      <w:r>
        <w:t>8. Источник финансирования: городской бюджет.</w:t>
      </w:r>
    </w:p>
    <w:p w:rsidR="00000000" w:rsidRDefault="00BE6DDB">
      <w:pPr>
        <w:pStyle w:val="just"/>
      </w:pPr>
      <w:r>
        <w:t>9. Порядок определения победителей конкурсного отбора изложен в Положении о конкурсном от</w:t>
      </w:r>
      <w:r>
        <w:t>боре проектов субъектов малого предпринимательства города Москвы для предоставления субсидий начинающим предпринимателям.</w:t>
      </w:r>
    </w:p>
    <w:p w:rsidR="00000000" w:rsidRDefault="00BE6DDB">
      <w:pPr>
        <w:pStyle w:val="just"/>
      </w:pPr>
      <w:r>
        <w:t>10. Срок заключения договора.</w:t>
      </w:r>
    </w:p>
    <w:p w:rsidR="00000000" w:rsidRDefault="00BE6DDB">
      <w:pPr>
        <w:pStyle w:val="just"/>
      </w:pPr>
      <w:r>
        <w:t>Договор о предоставлении субсидии между победителем конкурсного отбора и Департаментом поддержки и разви</w:t>
      </w:r>
      <w:r>
        <w:t>тия малого предпринимательства города Москвы должен быть заключен в течение 30 дней с даты подведения итогов конкурсного отбора конкурсной комиссией при условии предоставления необходимых документов сторонами договора.</w:t>
      </w:r>
    </w:p>
    <w:p w:rsidR="00000000" w:rsidRDefault="00BE6DDB">
      <w:pPr>
        <w:pStyle w:val="just"/>
      </w:pPr>
      <w:r>
        <w:t>11. Требования к претендентам приведе</w:t>
      </w:r>
      <w:r>
        <w:t>ны в Положении о конкурсном отборе проектов субъектов малого предпринимательства города Москвы для предоставления субсидий начинающим предпринимателям.</w:t>
      </w:r>
    </w:p>
    <w:p w:rsidR="00000000" w:rsidRDefault="00BE6D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DDB">
      <w:pPr>
        <w:pStyle w:val="right"/>
      </w:pPr>
      <w:r>
        <w:t>Источник - Распоряжение Департамента поддержки и развития малого предпринимательства г. Москвы от 27.04</w:t>
      </w:r>
      <w:r>
        <w:t>.2007 № 40 (с изменениями и дополнениями на 2009 год)</w:t>
      </w:r>
    </w:p>
    <w:p w:rsidR="00000000" w:rsidRDefault="00BE6D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https://порядокправа.рф/obrazecy/informacionnoe_soobshhenie_o_provedenii_konkursnogo_otbora_proektov_subektov_malogo_predprinimatelst.htm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DDB"/>
    <w:rsid w:val="00BE6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1D8C4B-A15F-4C5A-894B-EAF8C056D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onnoe_soobshhenie_o_provedenii_konkursnogo_otbora_proektov_subektov_malogo_predprinimatel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628</Words>
  <Characters>3583</Characters>
  <Application>Microsoft Office Word</Application>
  <DocSecurity>0</DocSecurity>
  <Lines>29</Lines>
  <Paragraphs>8</Paragraphs>
  <ScaleCrop>false</ScaleCrop>
  <Company/>
  <LinksUpToDate>false</LinksUpToDate>
  <CharactersWithSpaces>4203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сообщение о проведении конкурсного отбора проектов субъектов малого предпринимательства города Москвы для предоставления субсидий начинающим предпринимателям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2022-08-08T12:02:00Z</dcterms:created>
  <dcterms:modified xsi:type="dcterms:W3CDTF">2022-08-08T12:02:00Z</dcterms:modified>
</cp:coreProperties>
</file>